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24B2" w14:textId="77777777" w:rsidR="00CD4CB8" w:rsidRPr="00396C6D" w:rsidRDefault="002D5C18" w:rsidP="00CD4CB8">
      <w:pPr>
        <w:jc w:val="center"/>
        <w:rPr>
          <w:rFonts w:cstheme="minorHAnsi"/>
          <w:b/>
          <w:sz w:val="40"/>
          <w:lang w:val="en-GB"/>
        </w:rPr>
      </w:pPr>
      <w:r w:rsidRPr="00396C6D">
        <w:rPr>
          <w:rFonts w:cstheme="minorHAnsi"/>
          <w:b/>
          <w:sz w:val="40"/>
          <w:lang w:val="en-GB"/>
        </w:rPr>
        <w:t xml:space="preserve"> </w:t>
      </w:r>
      <w:r w:rsidR="00060DE5" w:rsidRPr="00396C6D">
        <w:rPr>
          <w:rFonts w:cstheme="minorHAnsi"/>
          <w:b/>
          <w:sz w:val="40"/>
          <w:lang w:val="en-GB"/>
        </w:rPr>
        <w:t xml:space="preserve"> </w:t>
      </w:r>
      <w:r w:rsidR="00CD4CB8" w:rsidRPr="00396C6D">
        <w:rPr>
          <w:rFonts w:cstheme="minorHAnsi"/>
          <w:b/>
          <w:noProof/>
          <w:sz w:val="56"/>
          <w:szCs w:val="20"/>
          <w:lang w:eastAsia="nl-NL"/>
        </w:rPr>
        <w:drawing>
          <wp:inline distT="0" distB="0" distL="0" distR="0" wp14:anchorId="5A81BEDE" wp14:editId="3E8442AF">
            <wp:extent cx="1579263" cy="587375"/>
            <wp:effectExtent l="0" t="0" r="190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8FF1" w14:textId="77777777" w:rsidR="00CD4CB8" w:rsidRPr="00396C6D" w:rsidRDefault="00CD4CB8" w:rsidP="00CD4CB8">
      <w:pPr>
        <w:jc w:val="center"/>
        <w:rPr>
          <w:rFonts w:cstheme="minorHAnsi"/>
          <w:b/>
          <w:sz w:val="4"/>
          <w:szCs w:val="20"/>
          <w:lang w:val="en-GB"/>
        </w:rPr>
      </w:pPr>
    </w:p>
    <w:p w14:paraId="12EECAC6" w14:textId="77777777" w:rsidR="00CD4CB8" w:rsidRPr="00396C6D" w:rsidRDefault="00CD4CB8" w:rsidP="00CD4CB8">
      <w:pPr>
        <w:jc w:val="center"/>
        <w:rPr>
          <w:rFonts w:cstheme="minorHAnsi"/>
          <w:b/>
          <w:sz w:val="32"/>
          <w:lang w:val="en-GB"/>
        </w:rPr>
      </w:pPr>
      <w:r w:rsidRPr="00396C6D">
        <w:rPr>
          <w:rFonts w:cstheme="minorHAnsi"/>
          <w:b/>
          <w:sz w:val="32"/>
          <w:lang w:val="en-GB"/>
        </w:rPr>
        <w:t>Champagne &amp; Cava</w:t>
      </w:r>
    </w:p>
    <w:p w14:paraId="6DE5C693" w14:textId="77777777" w:rsidR="00CD4CB8" w:rsidRPr="00396C6D" w:rsidRDefault="00CD4CB8" w:rsidP="00CD4CB8">
      <w:pPr>
        <w:spacing w:after="0" w:line="480" w:lineRule="auto"/>
        <w:rPr>
          <w:rFonts w:cstheme="minorHAnsi"/>
          <w:sz w:val="10"/>
          <w:szCs w:val="20"/>
          <w:lang w:val="en-GB"/>
        </w:rPr>
      </w:pPr>
    </w:p>
    <w:p w14:paraId="22FFDB88" w14:textId="77777777" w:rsidR="00891491" w:rsidRPr="00396C6D" w:rsidRDefault="00891491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4C95BA0F" w14:textId="41443162" w:rsidR="00CD4CB8" w:rsidRPr="00396C6D" w:rsidRDefault="00CD4CB8" w:rsidP="00CD4CB8">
      <w:pPr>
        <w:spacing w:after="0" w:line="240" w:lineRule="auto"/>
        <w:rPr>
          <w:rFonts w:cstheme="minorHAnsi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>Cava Mistinguett Brut</w:t>
      </w:r>
      <w:r w:rsidR="00593F32" w:rsidRPr="00396C6D">
        <w:rPr>
          <w:rFonts w:cstheme="minorHAnsi"/>
          <w:b/>
          <w:sz w:val="20"/>
          <w:szCs w:val="28"/>
          <w:lang w:val="en-GB"/>
        </w:rPr>
        <w:t>,</w:t>
      </w:r>
      <w:r w:rsidR="004616BA">
        <w:rPr>
          <w:rFonts w:cstheme="minorHAnsi"/>
          <w:b/>
          <w:sz w:val="20"/>
          <w:szCs w:val="28"/>
          <w:lang w:val="en-GB"/>
        </w:rPr>
        <w:t xml:space="preserve"> </w:t>
      </w:r>
      <w:r w:rsidR="00593F32" w:rsidRPr="00396C6D">
        <w:rPr>
          <w:rFonts w:cstheme="minorHAnsi"/>
          <w:b/>
          <w:sz w:val="20"/>
          <w:szCs w:val="20"/>
          <w:shd w:val="clear" w:color="auto" w:fill="FFFFFF"/>
          <w:lang w:val="en-GB"/>
        </w:rPr>
        <w:t>Penedès, Spanje</w:t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593F32" w:rsidRPr="00396C6D">
        <w:rPr>
          <w:rFonts w:cstheme="minorHAnsi"/>
          <w:b/>
          <w:sz w:val="20"/>
          <w:szCs w:val="28"/>
          <w:lang w:val="en-GB"/>
        </w:rPr>
        <w:tab/>
      </w:r>
      <w:r w:rsidR="00D05E9F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szCs w:val="28"/>
          <w:lang w:val="en-GB"/>
        </w:rPr>
        <w:t>39</w:t>
      </w:r>
      <w:r w:rsidR="000D121F" w:rsidRPr="00396C6D">
        <w:rPr>
          <w:rFonts w:cstheme="minorHAnsi"/>
          <w:szCs w:val="28"/>
          <w:lang w:val="en-GB"/>
        </w:rPr>
        <w:t>,5</w:t>
      </w:r>
    </w:p>
    <w:p w14:paraId="270FC07F" w14:textId="77777777" w:rsidR="00CD4CB8" w:rsidRPr="00396C6D" w:rsidRDefault="00CD4CB8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225882F5" w14:textId="77777777" w:rsidR="000845B7" w:rsidRPr="00396C6D" w:rsidRDefault="000845B7" w:rsidP="00CD4CB8">
      <w:pPr>
        <w:spacing w:after="0" w:line="240" w:lineRule="auto"/>
        <w:rPr>
          <w:rFonts w:cstheme="minorHAnsi"/>
          <w:b/>
          <w:sz w:val="14"/>
          <w:szCs w:val="28"/>
          <w:lang w:val="en-GB"/>
        </w:rPr>
      </w:pPr>
    </w:p>
    <w:p w14:paraId="6FF3F713" w14:textId="69974270" w:rsidR="00353FBF" w:rsidRPr="00581A21" w:rsidRDefault="00E11951" w:rsidP="00353FBF">
      <w:pPr>
        <w:spacing w:after="0" w:line="240" w:lineRule="auto"/>
        <w:rPr>
          <w:rFonts w:cstheme="minorHAnsi"/>
          <w:sz w:val="8"/>
          <w:szCs w:val="28"/>
          <w:lang w:val="en-GB"/>
        </w:rPr>
      </w:pPr>
      <w:r>
        <w:rPr>
          <w:rFonts w:cstheme="minorHAnsi"/>
          <w:b/>
          <w:sz w:val="20"/>
          <w:szCs w:val="28"/>
          <w:lang w:val="en-GB"/>
        </w:rPr>
        <w:t>Sparkling Zero</w:t>
      </w:r>
      <w:r w:rsidR="00353FBF" w:rsidRPr="00581A21">
        <w:rPr>
          <w:rFonts w:cstheme="minorHAnsi"/>
          <w:b/>
          <w:sz w:val="20"/>
          <w:szCs w:val="28"/>
          <w:lang w:val="en-GB"/>
        </w:rPr>
        <w:t xml:space="preserve"> 0.0</w:t>
      </w:r>
      <w:r>
        <w:rPr>
          <w:rFonts w:cstheme="minorHAnsi"/>
          <w:b/>
          <w:sz w:val="20"/>
          <w:szCs w:val="28"/>
          <w:lang w:val="en-GB"/>
        </w:rPr>
        <w:t>, Tarragona, Spanje</w:t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b/>
          <w:sz w:val="20"/>
          <w:szCs w:val="28"/>
          <w:lang w:val="en-GB"/>
        </w:rPr>
        <w:tab/>
      </w:r>
      <w:r w:rsidR="00353FBF" w:rsidRPr="00581A21">
        <w:rPr>
          <w:rFonts w:cstheme="minorHAnsi"/>
          <w:szCs w:val="28"/>
          <w:lang w:val="en-GB"/>
        </w:rPr>
        <w:t>39,5</w:t>
      </w:r>
    </w:p>
    <w:p w14:paraId="176D5478" w14:textId="77777777" w:rsidR="00353FBF" w:rsidRPr="00353FBF" w:rsidRDefault="00353FBF" w:rsidP="00C7031D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4D76EF47" w14:textId="77777777" w:rsidR="00353FBF" w:rsidRDefault="00353FBF" w:rsidP="00C7031D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38A4BB09" w14:textId="584E4341" w:rsidR="00C7031D" w:rsidRPr="00396C6D" w:rsidRDefault="00C7031D" w:rsidP="00C7031D">
      <w:pPr>
        <w:spacing w:after="0" w:line="240" w:lineRule="auto"/>
        <w:rPr>
          <w:rFonts w:cstheme="minorHAnsi"/>
          <w:b/>
          <w:sz w:val="20"/>
          <w:szCs w:val="20"/>
          <w:shd w:val="clear" w:color="auto" w:fill="FFFFFF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 xml:space="preserve">Raventós </w:t>
      </w:r>
      <w:proofErr w:type="spellStart"/>
      <w:r w:rsidRPr="00396C6D">
        <w:rPr>
          <w:rFonts w:cstheme="minorHAnsi"/>
          <w:b/>
          <w:sz w:val="20"/>
          <w:szCs w:val="28"/>
          <w:lang w:val="en-GB"/>
        </w:rPr>
        <w:t>i</w:t>
      </w:r>
      <w:proofErr w:type="spellEnd"/>
      <w:r w:rsidRPr="00396C6D">
        <w:rPr>
          <w:rFonts w:cstheme="minorHAnsi"/>
          <w:b/>
          <w:sz w:val="20"/>
          <w:szCs w:val="28"/>
          <w:lang w:val="en-GB"/>
        </w:rPr>
        <w:t xml:space="preserve"> Blanc, </w:t>
      </w:r>
      <w:r w:rsidR="00B43866" w:rsidRPr="00396C6D">
        <w:rPr>
          <w:rFonts w:cstheme="minorHAnsi"/>
          <w:b/>
          <w:sz w:val="20"/>
          <w:szCs w:val="20"/>
          <w:shd w:val="clear" w:color="auto" w:fill="FFFFFF"/>
          <w:lang w:val="en-GB"/>
        </w:rPr>
        <w:t>Conca del Riu Anoia</w:t>
      </w:r>
      <w:r w:rsidRPr="00396C6D">
        <w:rPr>
          <w:rFonts w:cstheme="minorHAnsi"/>
          <w:b/>
          <w:sz w:val="20"/>
          <w:szCs w:val="20"/>
          <w:shd w:val="clear" w:color="auto" w:fill="FFFFFF"/>
          <w:lang w:val="en-GB"/>
        </w:rPr>
        <w:t>,</w:t>
      </w:r>
      <w:r w:rsidR="00B43866" w:rsidRPr="00396C6D">
        <w:rPr>
          <w:rFonts w:cstheme="minorHAnsi"/>
          <w:b/>
          <w:sz w:val="20"/>
          <w:szCs w:val="20"/>
          <w:shd w:val="clear" w:color="auto" w:fill="FFFFFF"/>
          <w:lang w:val="en-GB"/>
        </w:rPr>
        <w:t xml:space="preserve"> </w:t>
      </w:r>
      <w:r w:rsidRPr="00396C6D">
        <w:rPr>
          <w:rFonts w:cstheme="minorHAnsi"/>
          <w:b/>
          <w:sz w:val="20"/>
          <w:szCs w:val="20"/>
          <w:shd w:val="clear" w:color="auto" w:fill="FFFFFF"/>
          <w:lang w:val="en-GB"/>
        </w:rPr>
        <w:t>Penedès, Spanje</w:t>
      </w:r>
    </w:p>
    <w:p w14:paraId="22A80D6E" w14:textId="77777777" w:rsidR="00C7031D" w:rsidRPr="00396C6D" w:rsidRDefault="00C7031D" w:rsidP="00C7031D">
      <w:pPr>
        <w:spacing w:after="0" w:line="240" w:lineRule="auto"/>
        <w:rPr>
          <w:rFonts w:cstheme="minorHAnsi"/>
          <w:sz w:val="20"/>
          <w:lang w:val="en-GB"/>
        </w:rPr>
      </w:pPr>
      <w:r w:rsidRPr="00396C6D">
        <w:rPr>
          <w:rFonts w:cstheme="minorHAnsi"/>
          <w:sz w:val="20"/>
          <w:lang w:val="en-GB"/>
        </w:rPr>
        <w:t>Blanc de Blancs Brut Organic</w:t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lang w:val="en-GB"/>
        </w:rPr>
        <w:t>47,5</w:t>
      </w:r>
    </w:p>
    <w:p w14:paraId="2418018A" w14:textId="59E3EF84" w:rsidR="00B43866" w:rsidRPr="00396C6D" w:rsidRDefault="00C7031D" w:rsidP="00265E2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396C6D">
        <w:rPr>
          <w:rFonts w:cstheme="minorHAnsi"/>
          <w:sz w:val="20"/>
          <w:lang w:val="en-GB"/>
        </w:rPr>
        <w:t>“De Nit” Rosé Extra Brut Organic</w:t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="00D05E9F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lang w:val="en-GB"/>
        </w:rPr>
        <w:t>52,5</w:t>
      </w:r>
    </w:p>
    <w:p w14:paraId="329A010F" w14:textId="77777777" w:rsidR="000B4939" w:rsidRPr="000B4939" w:rsidRDefault="000B4939" w:rsidP="00265E27">
      <w:pPr>
        <w:spacing w:after="0" w:line="240" w:lineRule="auto"/>
        <w:rPr>
          <w:rFonts w:cstheme="minorHAnsi"/>
          <w:sz w:val="14"/>
          <w:szCs w:val="24"/>
          <w:lang w:val="en-GB"/>
        </w:rPr>
      </w:pPr>
    </w:p>
    <w:p w14:paraId="58DDD2F8" w14:textId="77777777" w:rsidR="000B4939" w:rsidRDefault="000B4939" w:rsidP="00265E27">
      <w:pPr>
        <w:spacing w:after="0" w:line="240" w:lineRule="auto"/>
        <w:rPr>
          <w:rFonts w:cstheme="minorHAnsi"/>
          <w:sz w:val="20"/>
          <w:szCs w:val="36"/>
          <w:lang w:val="en-GB"/>
        </w:rPr>
      </w:pPr>
    </w:p>
    <w:p w14:paraId="3CE94E2F" w14:textId="4E512557" w:rsidR="00265E27" w:rsidRPr="00B811A8" w:rsidRDefault="006F04EA" w:rsidP="00265E27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 xml:space="preserve">Cava Parés Baltà </w:t>
      </w:r>
      <w:r w:rsidR="00B811A8" w:rsidRPr="00B811A8">
        <w:rPr>
          <w:rFonts w:cstheme="minorHAnsi"/>
          <w:b/>
          <w:sz w:val="20"/>
          <w:szCs w:val="28"/>
          <w:lang w:val="en-GB"/>
        </w:rPr>
        <w:t xml:space="preserve"> </w:t>
      </w:r>
      <w:r w:rsidRPr="00B811A8">
        <w:rPr>
          <w:rFonts w:cstheme="minorHAnsi"/>
          <w:b/>
          <w:sz w:val="20"/>
          <w:szCs w:val="28"/>
          <w:lang w:val="en-GB"/>
        </w:rPr>
        <w:t>“Blanca Cusine”</w:t>
      </w:r>
      <w:r w:rsidR="00AE7F77" w:rsidRPr="00B811A8">
        <w:rPr>
          <w:rFonts w:cstheme="minorHAnsi"/>
          <w:b/>
          <w:sz w:val="20"/>
          <w:szCs w:val="28"/>
          <w:lang w:val="en-GB"/>
        </w:rPr>
        <w:t xml:space="preserve"> Brut Nature</w:t>
      </w:r>
      <w:r w:rsidRPr="00B811A8">
        <w:rPr>
          <w:rFonts w:cstheme="minorHAnsi"/>
          <w:b/>
          <w:sz w:val="20"/>
          <w:szCs w:val="28"/>
          <w:lang w:val="en-GB"/>
        </w:rPr>
        <w:t xml:space="preserve"> 2016</w:t>
      </w:r>
      <w:r w:rsidRPr="00B811A8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Pr="00396C6D">
        <w:rPr>
          <w:rFonts w:cstheme="minorHAnsi"/>
          <w:bCs/>
          <w:sz w:val="20"/>
          <w:szCs w:val="28"/>
          <w:lang w:val="en-GB"/>
        </w:rPr>
        <w:tab/>
      </w:r>
      <w:r w:rsidR="00AE7F77" w:rsidRPr="00396C6D">
        <w:rPr>
          <w:rFonts w:cstheme="minorHAnsi"/>
          <w:bCs/>
          <w:szCs w:val="32"/>
          <w:lang w:val="en-GB"/>
        </w:rPr>
        <w:t>59,5</w:t>
      </w:r>
    </w:p>
    <w:p w14:paraId="40B70099" w14:textId="1ADE8A05" w:rsidR="006F04EA" w:rsidRPr="00396C6D" w:rsidRDefault="006057A0" w:rsidP="00CD4CB8">
      <w:pPr>
        <w:spacing w:after="0" w:line="240" w:lineRule="auto"/>
        <w:rPr>
          <w:rFonts w:cstheme="minorHAnsi"/>
          <w:bCs/>
          <w:sz w:val="20"/>
          <w:lang w:val="en-GB"/>
        </w:rPr>
      </w:pPr>
      <w:r w:rsidRPr="00396C6D">
        <w:rPr>
          <w:rFonts w:cstheme="minorHAnsi"/>
          <w:bCs/>
          <w:sz w:val="20"/>
          <w:szCs w:val="28"/>
          <w:lang w:val="en-GB"/>
        </w:rPr>
        <w:tab/>
      </w:r>
    </w:p>
    <w:p w14:paraId="14C8A3B9" w14:textId="77777777" w:rsidR="006F04EA" w:rsidRPr="00B811A8" w:rsidRDefault="006F04EA" w:rsidP="00CD4CB8">
      <w:pPr>
        <w:spacing w:after="0" w:line="240" w:lineRule="auto"/>
        <w:rPr>
          <w:rFonts w:cstheme="minorHAnsi"/>
          <w:b/>
          <w:bCs/>
          <w:sz w:val="12"/>
          <w:szCs w:val="14"/>
          <w:lang w:val="en-GB"/>
        </w:rPr>
      </w:pPr>
    </w:p>
    <w:p w14:paraId="28D7F6C0" w14:textId="10E8D399" w:rsidR="00CD4CB8" w:rsidRPr="00396C6D" w:rsidRDefault="006F04EA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bCs/>
          <w:sz w:val="20"/>
          <w:lang w:val="en-GB"/>
        </w:rPr>
        <w:t xml:space="preserve">Cava Pere Ventura </w:t>
      </w:r>
      <w:r w:rsidR="00CD4CB8" w:rsidRPr="00396C6D">
        <w:rPr>
          <w:rFonts w:cstheme="minorHAnsi"/>
          <w:b/>
          <w:bCs/>
          <w:sz w:val="20"/>
          <w:lang w:val="en-GB"/>
        </w:rPr>
        <w:t>Brut Vintage</w:t>
      </w:r>
      <w:r w:rsidR="00B7083F" w:rsidRPr="00396C6D">
        <w:rPr>
          <w:rFonts w:cstheme="minorHAnsi"/>
          <w:b/>
          <w:bCs/>
          <w:sz w:val="20"/>
          <w:lang w:val="en-GB"/>
        </w:rPr>
        <w:t xml:space="preserve"> 2015</w:t>
      </w:r>
      <w:r w:rsidRPr="00396C6D">
        <w:rPr>
          <w:rFonts w:cstheme="minorHAnsi"/>
          <w:b/>
          <w:bCs/>
          <w:sz w:val="20"/>
          <w:szCs w:val="28"/>
          <w:lang w:val="en-GB"/>
        </w:rPr>
        <w:t xml:space="preserve">, </w:t>
      </w:r>
      <w:r w:rsidRPr="00396C6D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Penedès, Spanje</w:t>
      </w:r>
      <w:r w:rsidRPr="00396C6D">
        <w:rPr>
          <w:rFonts w:cstheme="minorHAnsi"/>
          <w:b/>
          <w:bCs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="00D05E9F">
        <w:rPr>
          <w:rFonts w:cstheme="minorHAnsi"/>
          <w:b/>
          <w:sz w:val="20"/>
          <w:szCs w:val="28"/>
          <w:lang w:val="en-GB"/>
        </w:rPr>
        <w:tab/>
      </w:r>
      <w:r w:rsidR="00CD4CB8" w:rsidRPr="00396C6D">
        <w:rPr>
          <w:rFonts w:cstheme="minorHAnsi"/>
          <w:lang w:val="en-GB"/>
        </w:rPr>
        <w:t>72</w:t>
      </w:r>
    </w:p>
    <w:p w14:paraId="315B2EED" w14:textId="77777777" w:rsidR="0053489E" w:rsidRPr="00396C6D" w:rsidRDefault="0053489E" w:rsidP="00CD4CB8">
      <w:pPr>
        <w:spacing w:after="0" w:line="240" w:lineRule="auto"/>
        <w:rPr>
          <w:rFonts w:cstheme="minorHAnsi"/>
          <w:b/>
          <w:sz w:val="14"/>
          <w:szCs w:val="28"/>
          <w:lang w:val="en-GB"/>
        </w:rPr>
      </w:pPr>
    </w:p>
    <w:p w14:paraId="122417D6" w14:textId="77777777" w:rsidR="000845B7" w:rsidRPr="00396C6D" w:rsidRDefault="000845B7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21CD3A38" w14:textId="77777777" w:rsidR="00D11C93" w:rsidRPr="00396C6D" w:rsidRDefault="00CD4CB8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 xml:space="preserve">Champagne </w:t>
      </w:r>
      <w:r w:rsidR="00C32613" w:rsidRPr="00396C6D">
        <w:rPr>
          <w:rFonts w:cstheme="minorHAnsi"/>
          <w:b/>
          <w:sz w:val="20"/>
          <w:szCs w:val="28"/>
          <w:lang w:val="en-GB"/>
        </w:rPr>
        <w:t>Philippon</w:t>
      </w:r>
      <w:r w:rsidR="006A2A4C" w:rsidRPr="00396C6D">
        <w:rPr>
          <w:rFonts w:cstheme="minorHAnsi"/>
          <w:b/>
          <w:sz w:val="20"/>
          <w:szCs w:val="28"/>
          <w:lang w:val="en-GB"/>
        </w:rPr>
        <w:t>n</w:t>
      </w:r>
      <w:r w:rsidR="00C32613" w:rsidRPr="00396C6D">
        <w:rPr>
          <w:rFonts w:cstheme="minorHAnsi"/>
          <w:b/>
          <w:sz w:val="20"/>
          <w:szCs w:val="28"/>
          <w:lang w:val="en-GB"/>
        </w:rPr>
        <w:t>at</w:t>
      </w:r>
    </w:p>
    <w:p w14:paraId="5F348D64" w14:textId="5A2F3E2A" w:rsidR="0047796C" w:rsidRPr="00396C6D" w:rsidRDefault="0047796C" w:rsidP="0047796C">
      <w:pPr>
        <w:spacing w:after="0" w:line="240" w:lineRule="auto"/>
        <w:rPr>
          <w:rFonts w:cstheme="minorHAnsi"/>
          <w:sz w:val="18"/>
          <w:szCs w:val="20"/>
          <w:shd w:val="clear" w:color="auto" w:fill="FFFFFF"/>
          <w:lang w:val="en-GB"/>
        </w:rPr>
      </w:pPr>
      <w:r w:rsidRPr="00396C6D">
        <w:rPr>
          <w:rFonts w:cstheme="minorHAnsi"/>
          <w:sz w:val="20"/>
          <w:lang w:val="en-GB"/>
        </w:rPr>
        <w:t xml:space="preserve">Royale Réserve Brut 0,375 </w:t>
      </w:r>
      <w:r w:rsidRPr="00396C6D">
        <w:rPr>
          <w:rFonts w:cstheme="minorHAnsi"/>
          <w:sz w:val="20"/>
          <w:szCs w:val="20"/>
          <w:lang w:val="en-GB"/>
        </w:rPr>
        <w:t>L.</w:t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  <w:t xml:space="preserve">47,5 </w:t>
      </w:r>
    </w:p>
    <w:p w14:paraId="2F65CDCC" w14:textId="32E43DDC" w:rsidR="00C32613" w:rsidRPr="00396C6D" w:rsidRDefault="00C32613" w:rsidP="00C32613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396C6D">
        <w:rPr>
          <w:rFonts w:cstheme="minorHAnsi"/>
          <w:sz w:val="20"/>
          <w:lang w:val="en-GB"/>
        </w:rPr>
        <w:t>Royale Réserve Brut 0,75 L.</w:t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="009505E8" w:rsidRPr="00396C6D">
        <w:rPr>
          <w:rFonts w:cstheme="minorHAnsi"/>
          <w:lang w:val="en-GB"/>
        </w:rPr>
        <w:t>8</w:t>
      </w:r>
      <w:r w:rsidR="00A940B1">
        <w:rPr>
          <w:rFonts w:cstheme="minorHAnsi"/>
          <w:lang w:val="en-GB"/>
        </w:rPr>
        <w:t>5</w:t>
      </w:r>
    </w:p>
    <w:p w14:paraId="448E838A" w14:textId="62AF6C09" w:rsidR="0047796C" w:rsidRPr="00D05E9F" w:rsidRDefault="0047796C" w:rsidP="0047796C">
      <w:pPr>
        <w:spacing w:after="0" w:line="240" w:lineRule="auto"/>
        <w:rPr>
          <w:rFonts w:cstheme="minorHAnsi"/>
          <w:bCs/>
          <w:szCs w:val="32"/>
        </w:rPr>
      </w:pPr>
      <w:r w:rsidRPr="00396C6D">
        <w:rPr>
          <w:rFonts w:cstheme="minorHAnsi"/>
          <w:sz w:val="20"/>
          <w:lang w:val="en-GB"/>
        </w:rPr>
        <w:t>Royale Réserve Brut 1,5 L.</w:t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="00D05E9F">
        <w:rPr>
          <w:rFonts w:cstheme="minorHAnsi"/>
          <w:b/>
          <w:sz w:val="20"/>
          <w:szCs w:val="28"/>
          <w:lang w:val="en-GB"/>
        </w:rPr>
        <w:tab/>
      </w:r>
      <w:r w:rsidRPr="00D05E9F">
        <w:rPr>
          <w:rFonts w:cstheme="minorHAnsi"/>
          <w:bCs/>
          <w:szCs w:val="32"/>
        </w:rPr>
        <w:t>1</w:t>
      </w:r>
      <w:r w:rsidR="003312DC">
        <w:rPr>
          <w:rFonts w:cstheme="minorHAnsi"/>
          <w:bCs/>
          <w:szCs w:val="32"/>
        </w:rPr>
        <w:t>70</w:t>
      </w:r>
    </w:p>
    <w:p w14:paraId="3BB60BC1" w14:textId="4B7B7B72" w:rsidR="0053489E" w:rsidRPr="00D05E9F" w:rsidRDefault="006F04EA" w:rsidP="00CD4CB8">
      <w:pPr>
        <w:spacing w:after="0" w:line="240" w:lineRule="auto"/>
        <w:rPr>
          <w:rFonts w:cstheme="minorHAnsi"/>
          <w:bCs/>
          <w:sz w:val="20"/>
          <w:szCs w:val="28"/>
          <w:lang w:val="en-GB"/>
        </w:rPr>
      </w:pPr>
      <w:r w:rsidRPr="00396C6D">
        <w:rPr>
          <w:rFonts w:cstheme="minorHAnsi"/>
          <w:bCs/>
          <w:sz w:val="20"/>
          <w:szCs w:val="28"/>
        </w:rPr>
        <w:t>Blanc de Noirs Extra Brut</w:t>
      </w:r>
      <w:r w:rsidR="00583871">
        <w:rPr>
          <w:rFonts w:cstheme="minorHAnsi"/>
          <w:bCs/>
          <w:sz w:val="20"/>
          <w:szCs w:val="28"/>
        </w:rPr>
        <w:t xml:space="preserve"> 0,</w:t>
      </w:r>
      <w:r w:rsidR="006057A0" w:rsidRPr="00396C6D">
        <w:rPr>
          <w:rFonts w:cstheme="minorHAnsi"/>
          <w:bCs/>
          <w:sz w:val="20"/>
          <w:szCs w:val="28"/>
        </w:rPr>
        <w:t>75 L.</w:t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6057A0" w:rsidRPr="00396C6D">
        <w:rPr>
          <w:rFonts w:cstheme="minorHAnsi"/>
          <w:bCs/>
          <w:sz w:val="20"/>
          <w:szCs w:val="28"/>
        </w:rPr>
        <w:tab/>
      </w:r>
      <w:r w:rsidR="00AE7F77" w:rsidRPr="00396C6D">
        <w:rPr>
          <w:rFonts w:cstheme="minorHAnsi"/>
          <w:bCs/>
          <w:sz w:val="20"/>
          <w:szCs w:val="28"/>
        </w:rPr>
        <w:t xml:space="preserve">            </w:t>
      </w:r>
      <w:r w:rsidR="00CD1FD9" w:rsidRPr="00396C6D">
        <w:rPr>
          <w:rFonts w:cstheme="minorHAnsi"/>
          <w:bCs/>
          <w:sz w:val="20"/>
          <w:szCs w:val="28"/>
        </w:rPr>
        <w:tab/>
      </w:r>
      <w:r w:rsidR="00D05E9F">
        <w:rPr>
          <w:rFonts w:cstheme="minorHAnsi"/>
          <w:bCs/>
          <w:sz w:val="20"/>
          <w:szCs w:val="28"/>
        </w:rPr>
        <w:tab/>
      </w:r>
      <w:r w:rsidR="006057A0" w:rsidRPr="00D05E9F">
        <w:rPr>
          <w:rFonts w:cstheme="minorHAnsi"/>
          <w:bCs/>
          <w:szCs w:val="32"/>
          <w:lang w:val="en-GB"/>
        </w:rPr>
        <w:t>11</w:t>
      </w:r>
      <w:r w:rsidR="00AE7F77" w:rsidRPr="00D05E9F">
        <w:rPr>
          <w:rFonts w:cstheme="minorHAnsi"/>
          <w:bCs/>
          <w:szCs w:val="32"/>
          <w:lang w:val="en-GB"/>
        </w:rPr>
        <w:t>9</w:t>
      </w:r>
    </w:p>
    <w:p w14:paraId="51EDC840" w14:textId="77777777" w:rsidR="000845B7" w:rsidRPr="00D05E9F" w:rsidRDefault="000845B7" w:rsidP="00CD4CB8">
      <w:pPr>
        <w:spacing w:after="0" w:line="240" w:lineRule="auto"/>
        <w:rPr>
          <w:rFonts w:cstheme="minorHAnsi"/>
          <w:b/>
          <w:sz w:val="14"/>
          <w:szCs w:val="28"/>
          <w:lang w:val="en-GB"/>
        </w:rPr>
      </w:pPr>
    </w:p>
    <w:p w14:paraId="6D82DEBC" w14:textId="77777777" w:rsidR="006057A0" w:rsidRPr="00396C6D" w:rsidRDefault="006057A0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2A2810A0" w14:textId="548E2DE0" w:rsidR="00891491" w:rsidRPr="00396C6D" w:rsidRDefault="0053489E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 xml:space="preserve">Champagne </w:t>
      </w:r>
      <w:r w:rsidR="00CD4CB8" w:rsidRPr="00396C6D">
        <w:rPr>
          <w:rFonts w:cstheme="minorHAnsi"/>
          <w:b/>
          <w:sz w:val="20"/>
          <w:szCs w:val="28"/>
          <w:lang w:val="en-GB"/>
        </w:rPr>
        <w:t xml:space="preserve">Billecart – Salmon </w:t>
      </w:r>
    </w:p>
    <w:p w14:paraId="5E1287A4" w14:textId="77777777" w:rsidR="00CD4CB8" w:rsidRPr="00396C6D" w:rsidRDefault="00CD4CB8" w:rsidP="00CD4CB8">
      <w:pPr>
        <w:spacing w:after="0" w:line="240" w:lineRule="auto"/>
        <w:rPr>
          <w:rFonts w:cstheme="minorHAnsi"/>
          <w:color w:val="00B050"/>
          <w:sz w:val="20"/>
          <w:lang w:val="en-GB"/>
        </w:rPr>
      </w:pPr>
      <w:r w:rsidRPr="00396C6D">
        <w:rPr>
          <w:rFonts w:cstheme="minorHAnsi"/>
          <w:sz w:val="20"/>
          <w:lang w:val="en-GB"/>
        </w:rPr>
        <w:t>Brut</w:t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Pr="00396C6D">
        <w:rPr>
          <w:rFonts w:cstheme="minorHAnsi"/>
          <w:sz w:val="20"/>
          <w:lang w:val="en-GB"/>
        </w:rPr>
        <w:tab/>
      </w:r>
      <w:r w:rsidR="00891491" w:rsidRPr="00396C6D">
        <w:rPr>
          <w:rFonts w:cstheme="minorHAnsi"/>
          <w:sz w:val="20"/>
          <w:lang w:val="en-GB"/>
        </w:rPr>
        <w:tab/>
      </w:r>
      <w:r w:rsidR="00891491" w:rsidRPr="00396C6D">
        <w:rPr>
          <w:rFonts w:cstheme="minorHAnsi"/>
          <w:sz w:val="20"/>
          <w:lang w:val="en-GB"/>
        </w:rPr>
        <w:tab/>
      </w:r>
      <w:r w:rsidR="00891491" w:rsidRPr="00396C6D">
        <w:rPr>
          <w:rFonts w:cstheme="minorHAnsi"/>
          <w:sz w:val="20"/>
          <w:lang w:val="en-GB"/>
        </w:rPr>
        <w:tab/>
      </w:r>
      <w:r w:rsidR="00891491" w:rsidRPr="00396C6D">
        <w:rPr>
          <w:rFonts w:cstheme="minorHAnsi"/>
          <w:sz w:val="20"/>
          <w:lang w:val="en-GB"/>
        </w:rPr>
        <w:tab/>
      </w:r>
      <w:r w:rsidR="009505E8" w:rsidRPr="00396C6D">
        <w:rPr>
          <w:rFonts w:cstheme="minorHAnsi"/>
          <w:lang w:val="en-GB"/>
        </w:rPr>
        <w:t>105</w:t>
      </w:r>
    </w:p>
    <w:p w14:paraId="07EA7D4B" w14:textId="77777777" w:rsidR="00CD4CB8" w:rsidRPr="00396C6D" w:rsidRDefault="00891491" w:rsidP="00CD4CB8">
      <w:pPr>
        <w:spacing w:after="0" w:line="240" w:lineRule="auto"/>
        <w:rPr>
          <w:rFonts w:cstheme="minorHAnsi"/>
          <w:lang w:val="en-GB"/>
        </w:rPr>
      </w:pPr>
      <w:r w:rsidRPr="00396C6D">
        <w:rPr>
          <w:rFonts w:cstheme="minorHAnsi"/>
          <w:sz w:val="20"/>
          <w:lang w:val="en-GB"/>
        </w:rPr>
        <w:t>Brut Rosé</w:t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</w:r>
      <w:r w:rsidRPr="00396C6D">
        <w:rPr>
          <w:rFonts w:cstheme="minorHAnsi"/>
          <w:lang w:val="en-GB"/>
        </w:rPr>
        <w:tab/>
        <w:t>145</w:t>
      </w:r>
    </w:p>
    <w:p w14:paraId="49D54A23" w14:textId="77777777" w:rsidR="0053489E" w:rsidRPr="00396C6D" w:rsidRDefault="0053489E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1689FAC8" w14:textId="77777777" w:rsidR="000845B7" w:rsidRPr="00396C6D" w:rsidRDefault="000845B7" w:rsidP="00CD4CB8">
      <w:pPr>
        <w:spacing w:after="0" w:line="240" w:lineRule="auto"/>
        <w:rPr>
          <w:rFonts w:cstheme="minorHAnsi"/>
          <w:b/>
          <w:sz w:val="14"/>
          <w:szCs w:val="28"/>
          <w:lang w:val="en-GB"/>
        </w:rPr>
      </w:pPr>
    </w:p>
    <w:p w14:paraId="46668ADF" w14:textId="68B51D22" w:rsidR="00CD4CB8" w:rsidRPr="00396C6D" w:rsidRDefault="00C32613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 xml:space="preserve">Champagne </w:t>
      </w:r>
      <w:r w:rsidR="00CD4CB8" w:rsidRPr="00396C6D">
        <w:rPr>
          <w:rFonts w:cstheme="minorHAnsi"/>
          <w:b/>
          <w:sz w:val="20"/>
          <w:szCs w:val="28"/>
          <w:lang w:val="en-GB"/>
        </w:rPr>
        <w:t xml:space="preserve">Michel Genet </w:t>
      </w:r>
      <w:r w:rsidRPr="00396C6D">
        <w:rPr>
          <w:rFonts w:cstheme="minorHAnsi"/>
          <w:szCs w:val="28"/>
          <w:lang w:val="en-GB"/>
        </w:rPr>
        <w:t xml:space="preserve"> </w:t>
      </w:r>
      <w:r w:rsidR="00CD4CB8" w:rsidRPr="00396C6D">
        <w:rPr>
          <w:rFonts w:cstheme="minorHAnsi"/>
          <w:b/>
          <w:sz w:val="20"/>
          <w:szCs w:val="20"/>
          <w:lang w:val="en-GB"/>
        </w:rPr>
        <w:t>“Author” Blanc de Blancs Grand Cru</w:t>
      </w:r>
      <w:r w:rsidR="00891491" w:rsidRPr="00396C6D">
        <w:rPr>
          <w:rFonts w:cstheme="minorHAnsi"/>
          <w:b/>
          <w:sz w:val="20"/>
          <w:szCs w:val="20"/>
          <w:lang w:val="en-GB"/>
        </w:rPr>
        <w:t xml:space="preserve"> Millésimé</w:t>
      </w:r>
      <w:r w:rsidR="00583871">
        <w:rPr>
          <w:rFonts w:cstheme="minorHAnsi"/>
          <w:b/>
          <w:sz w:val="20"/>
          <w:szCs w:val="20"/>
          <w:lang w:val="en-GB"/>
        </w:rPr>
        <w:t xml:space="preserve"> </w:t>
      </w:r>
      <w:r w:rsidR="00E832E7" w:rsidRPr="00396C6D">
        <w:rPr>
          <w:rFonts w:cstheme="minorHAnsi"/>
          <w:b/>
          <w:sz w:val="20"/>
          <w:szCs w:val="20"/>
          <w:lang w:val="en-GB"/>
        </w:rPr>
        <w:t>201</w:t>
      </w:r>
      <w:r w:rsidR="00626E7C" w:rsidRPr="00396C6D">
        <w:rPr>
          <w:rFonts w:cstheme="minorHAnsi"/>
          <w:b/>
          <w:sz w:val="20"/>
          <w:szCs w:val="20"/>
          <w:lang w:val="en-GB"/>
        </w:rPr>
        <w:t>4</w:t>
      </w:r>
      <w:r w:rsidR="00891491" w:rsidRPr="00396C6D">
        <w:rPr>
          <w:rFonts w:cstheme="minorHAnsi"/>
          <w:b/>
          <w:sz w:val="20"/>
          <w:szCs w:val="28"/>
          <w:lang w:val="en-GB"/>
        </w:rPr>
        <w:tab/>
      </w:r>
      <w:r w:rsidR="00891491" w:rsidRPr="00396C6D">
        <w:rPr>
          <w:rFonts w:cstheme="minorHAnsi"/>
          <w:b/>
          <w:sz w:val="20"/>
          <w:szCs w:val="28"/>
          <w:lang w:val="en-GB"/>
        </w:rPr>
        <w:tab/>
      </w:r>
      <w:r w:rsidR="00891491" w:rsidRPr="00396C6D">
        <w:rPr>
          <w:rFonts w:cstheme="minorHAnsi"/>
          <w:b/>
          <w:sz w:val="20"/>
          <w:szCs w:val="28"/>
          <w:lang w:val="en-GB"/>
        </w:rPr>
        <w:tab/>
      </w:r>
      <w:r w:rsidR="00D05E9F">
        <w:rPr>
          <w:rFonts w:cstheme="minorHAnsi"/>
          <w:b/>
          <w:sz w:val="20"/>
          <w:szCs w:val="28"/>
          <w:lang w:val="en-GB"/>
        </w:rPr>
        <w:tab/>
      </w:r>
      <w:r w:rsidR="00CD4CB8" w:rsidRPr="00396C6D">
        <w:rPr>
          <w:rFonts w:cstheme="minorHAnsi"/>
          <w:szCs w:val="28"/>
          <w:lang w:val="en-GB"/>
        </w:rPr>
        <w:t>1</w:t>
      </w:r>
      <w:r w:rsidR="00137B74">
        <w:rPr>
          <w:rFonts w:cstheme="minorHAnsi"/>
          <w:szCs w:val="28"/>
          <w:lang w:val="en-GB"/>
        </w:rPr>
        <w:t>55</w:t>
      </w:r>
    </w:p>
    <w:p w14:paraId="66EA5A09" w14:textId="77777777" w:rsidR="00CD4CB8" w:rsidRPr="00396C6D" w:rsidRDefault="00CD4CB8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</w:p>
    <w:p w14:paraId="478D00FB" w14:textId="77777777" w:rsidR="000845B7" w:rsidRPr="00396C6D" w:rsidRDefault="000845B7" w:rsidP="00CD4CB8">
      <w:pPr>
        <w:spacing w:after="0" w:line="240" w:lineRule="auto"/>
        <w:rPr>
          <w:rFonts w:cstheme="minorHAnsi"/>
          <w:b/>
          <w:sz w:val="14"/>
          <w:szCs w:val="28"/>
          <w:lang w:val="en-GB"/>
        </w:rPr>
      </w:pPr>
    </w:p>
    <w:p w14:paraId="076B84BD" w14:textId="2173869B" w:rsidR="000845B7" w:rsidRPr="00087F89" w:rsidRDefault="00C32613" w:rsidP="00CD4CB8">
      <w:pPr>
        <w:spacing w:after="0" w:line="240" w:lineRule="auto"/>
        <w:rPr>
          <w:rFonts w:cstheme="minorHAnsi"/>
          <w:b/>
          <w:sz w:val="1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>Champagne Laurent Perri</w:t>
      </w:r>
      <w:r w:rsidR="009D2822" w:rsidRPr="00396C6D">
        <w:rPr>
          <w:rFonts w:cstheme="minorHAnsi"/>
          <w:b/>
          <w:sz w:val="20"/>
          <w:szCs w:val="28"/>
          <w:lang w:val="en-GB"/>
        </w:rPr>
        <w:t>er “Grand Siècle” Itération № 26</w:t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  <w:r w:rsidR="00D05E9F">
        <w:rPr>
          <w:rFonts w:cstheme="minorHAnsi"/>
          <w:b/>
          <w:sz w:val="20"/>
          <w:szCs w:val="28"/>
          <w:lang w:val="en-GB"/>
        </w:rPr>
        <w:tab/>
      </w:r>
      <w:r w:rsidR="00B43866" w:rsidRPr="00396C6D">
        <w:rPr>
          <w:rFonts w:cstheme="minorHAnsi"/>
          <w:szCs w:val="28"/>
          <w:lang w:val="en-GB"/>
        </w:rPr>
        <w:t>2</w:t>
      </w:r>
      <w:r w:rsidR="00437AC7" w:rsidRPr="00396C6D">
        <w:rPr>
          <w:rFonts w:cstheme="minorHAnsi"/>
          <w:szCs w:val="28"/>
          <w:lang w:val="en-GB"/>
        </w:rPr>
        <w:t>6</w:t>
      </w:r>
      <w:r w:rsidR="003312DC">
        <w:rPr>
          <w:rFonts w:cstheme="minorHAnsi"/>
          <w:szCs w:val="28"/>
          <w:lang w:val="en-GB"/>
        </w:rPr>
        <w:t>5</w:t>
      </w:r>
      <w:r w:rsidR="00B43866" w:rsidRPr="00396C6D">
        <w:rPr>
          <w:rFonts w:cstheme="minorHAnsi"/>
          <w:b/>
          <w:sz w:val="20"/>
          <w:szCs w:val="28"/>
          <w:lang w:val="en-GB"/>
        </w:rPr>
        <w:tab/>
      </w:r>
    </w:p>
    <w:p w14:paraId="42CFFB2F" w14:textId="77777777" w:rsidR="00B43866" w:rsidRPr="00396C6D" w:rsidRDefault="00B43866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  <w:r w:rsidRPr="00396C6D">
        <w:rPr>
          <w:rFonts w:cstheme="minorHAnsi"/>
          <w:b/>
          <w:sz w:val="20"/>
          <w:szCs w:val="28"/>
          <w:lang w:val="en-GB"/>
        </w:rPr>
        <w:tab/>
      </w:r>
    </w:p>
    <w:p w14:paraId="3FE42094" w14:textId="001E7E63" w:rsidR="00F6440F" w:rsidRPr="00396C6D" w:rsidRDefault="00F6440F" w:rsidP="00CD4CB8">
      <w:pPr>
        <w:spacing w:after="0" w:line="240" w:lineRule="auto"/>
        <w:rPr>
          <w:rFonts w:cstheme="minorHAnsi"/>
          <w:b/>
          <w:sz w:val="20"/>
          <w:szCs w:val="28"/>
        </w:rPr>
      </w:pPr>
      <w:r w:rsidRPr="00396C6D">
        <w:rPr>
          <w:rFonts w:cstheme="minorHAnsi"/>
          <w:b/>
          <w:sz w:val="20"/>
          <w:szCs w:val="28"/>
        </w:rPr>
        <w:t>Champagne Dom Pérignon Blanc Vintage 201</w:t>
      </w:r>
      <w:r w:rsidR="00332F27">
        <w:rPr>
          <w:rFonts w:cstheme="minorHAnsi"/>
          <w:b/>
          <w:sz w:val="20"/>
          <w:szCs w:val="28"/>
        </w:rPr>
        <w:t>5</w:t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Pr="00396C6D">
        <w:rPr>
          <w:rFonts w:cstheme="minorHAnsi"/>
          <w:b/>
          <w:sz w:val="20"/>
          <w:szCs w:val="28"/>
        </w:rPr>
        <w:tab/>
      </w:r>
      <w:r w:rsidR="00CD1FD9" w:rsidRPr="00396C6D">
        <w:rPr>
          <w:rFonts w:cstheme="minorHAnsi"/>
          <w:b/>
          <w:sz w:val="20"/>
          <w:szCs w:val="28"/>
        </w:rPr>
        <w:tab/>
      </w:r>
      <w:r w:rsidR="00610D91">
        <w:rPr>
          <w:rFonts w:cstheme="minorHAnsi"/>
          <w:szCs w:val="28"/>
        </w:rPr>
        <w:t>29</w:t>
      </w:r>
      <w:r w:rsidR="00185CC2">
        <w:rPr>
          <w:rFonts w:cstheme="minorHAnsi"/>
          <w:szCs w:val="28"/>
        </w:rPr>
        <w:t>9</w:t>
      </w:r>
    </w:p>
    <w:p w14:paraId="2DC293D3" w14:textId="77777777" w:rsidR="00F6440F" w:rsidRPr="00396C6D" w:rsidRDefault="00F6440F" w:rsidP="00CD4CB8">
      <w:pPr>
        <w:spacing w:after="0" w:line="240" w:lineRule="auto"/>
        <w:rPr>
          <w:rFonts w:cstheme="minorHAnsi"/>
          <w:b/>
          <w:sz w:val="20"/>
          <w:szCs w:val="28"/>
        </w:rPr>
      </w:pPr>
    </w:p>
    <w:p w14:paraId="1CADD920" w14:textId="77777777" w:rsidR="00F6440F" w:rsidRPr="00231AB4" w:rsidRDefault="00F6440F" w:rsidP="00CD4CB8">
      <w:pPr>
        <w:spacing w:after="0" w:line="240" w:lineRule="auto"/>
        <w:rPr>
          <w:rFonts w:cstheme="minorHAnsi"/>
          <w:b/>
          <w:sz w:val="14"/>
          <w:szCs w:val="20"/>
        </w:rPr>
      </w:pPr>
    </w:p>
    <w:p w14:paraId="68C62F37" w14:textId="3C5F07A6" w:rsidR="00B74C37" w:rsidRDefault="003501FA" w:rsidP="00CD1FD9">
      <w:pPr>
        <w:spacing w:after="0" w:line="240" w:lineRule="auto"/>
        <w:rPr>
          <w:rFonts w:cstheme="minorHAnsi"/>
          <w:b/>
          <w:sz w:val="20"/>
          <w:szCs w:val="28"/>
        </w:rPr>
      </w:pPr>
      <w:r>
        <w:rPr>
          <w:rFonts w:cstheme="minorHAnsi"/>
          <w:b/>
          <w:sz w:val="20"/>
          <w:szCs w:val="28"/>
        </w:rPr>
        <w:t xml:space="preserve">Champagne </w:t>
      </w:r>
      <w:r w:rsidR="00B74C37">
        <w:rPr>
          <w:rFonts w:cstheme="minorHAnsi"/>
          <w:b/>
          <w:sz w:val="20"/>
          <w:szCs w:val="28"/>
        </w:rPr>
        <w:t>Krug Brut Vintage 2006</w:t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B74C37">
        <w:rPr>
          <w:rFonts w:cstheme="minorHAnsi"/>
          <w:b/>
          <w:sz w:val="20"/>
          <w:szCs w:val="28"/>
        </w:rPr>
        <w:tab/>
      </w:r>
      <w:r w:rsidR="00610D91">
        <w:rPr>
          <w:rFonts w:cstheme="minorHAnsi"/>
          <w:bCs/>
          <w:szCs w:val="32"/>
        </w:rPr>
        <w:t>695</w:t>
      </w:r>
    </w:p>
    <w:p w14:paraId="3AEEF08B" w14:textId="77777777" w:rsidR="00B74C37" w:rsidRPr="00A1474D" w:rsidRDefault="00B74C37" w:rsidP="00CD1FD9">
      <w:pPr>
        <w:spacing w:after="0" w:line="240" w:lineRule="auto"/>
        <w:rPr>
          <w:rFonts w:cstheme="minorHAnsi"/>
          <w:b/>
          <w:sz w:val="18"/>
          <w:szCs w:val="24"/>
        </w:rPr>
      </w:pPr>
    </w:p>
    <w:p w14:paraId="5D5E7C09" w14:textId="77777777" w:rsidR="00B74C37" w:rsidRPr="00B74C37" w:rsidRDefault="00B74C37" w:rsidP="00CD1FD9">
      <w:pPr>
        <w:spacing w:after="0" w:line="240" w:lineRule="auto"/>
        <w:rPr>
          <w:rFonts w:cstheme="minorHAnsi"/>
          <w:b/>
          <w:sz w:val="14"/>
          <w:szCs w:val="20"/>
        </w:rPr>
      </w:pPr>
    </w:p>
    <w:p w14:paraId="090DDA9C" w14:textId="77777777" w:rsidR="00CD1FD9" w:rsidRPr="00396C6D" w:rsidRDefault="00CD1FD9" w:rsidP="00CD1FD9">
      <w:pPr>
        <w:spacing w:after="0" w:line="240" w:lineRule="auto"/>
        <w:rPr>
          <w:rFonts w:cstheme="minorHAnsi"/>
          <w:sz w:val="8"/>
          <w:szCs w:val="28"/>
        </w:rPr>
      </w:pPr>
    </w:p>
    <w:p w14:paraId="4B79CE30" w14:textId="77777777" w:rsidR="00CD1FD9" w:rsidRPr="00396C6D" w:rsidRDefault="00CD1FD9" w:rsidP="00CD1FD9">
      <w:pPr>
        <w:spacing w:after="0" w:line="240" w:lineRule="auto"/>
        <w:rPr>
          <w:rFonts w:cstheme="minorHAnsi"/>
          <w:sz w:val="8"/>
          <w:szCs w:val="28"/>
        </w:rPr>
      </w:pPr>
    </w:p>
    <w:p w14:paraId="4BC8BD54" w14:textId="77777777" w:rsidR="00CD1FD9" w:rsidRPr="00396C6D" w:rsidRDefault="00CD1FD9" w:rsidP="00CD1FD9">
      <w:pPr>
        <w:spacing w:after="0" w:line="240" w:lineRule="auto"/>
        <w:rPr>
          <w:rFonts w:cstheme="minorHAnsi"/>
          <w:sz w:val="8"/>
          <w:szCs w:val="28"/>
        </w:rPr>
      </w:pPr>
    </w:p>
    <w:p w14:paraId="4DE0B5CB" w14:textId="77777777" w:rsidR="00185CC2" w:rsidRDefault="00185CC2" w:rsidP="00CD1FD9">
      <w:pPr>
        <w:spacing w:after="0" w:line="240" w:lineRule="auto"/>
        <w:rPr>
          <w:rFonts w:cstheme="minorHAnsi"/>
          <w:b/>
          <w:szCs w:val="20"/>
          <w:u w:val="single"/>
        </w:rPr>
      </w:pPr>
    </w:p>
    <w:p w14:paraId="47BF88D6" w14:textId="6887C234" w:rsidR="00D05E9F" w:rsidRDefault="00D45A76" w:rsidP="00B811A8">
      <w:pPr>
        <w:spacing w:after="0" w:line="240" w:lineRule="auto"/>
        <w:jc w:val="center"/>
        <w:rPr>
          <w:rFonts w:cstheme="minorHAnsi"/>
          <w:b/>
          <w:szCs w:val="20"/>
          <w:u w:val="single"/>
        </w:rPr>
      </w:pPr>
      <w:r w:rsidRPr="00396C6D">
        <w:rPr>
          <w:rFonts w:cstheme="minorHAnsi"/>
          <w:b/>
          <w:szCs w:val="20"/>
          <w:u w:val="single"/>
        </w:rPr>
        <w:t>Wij vragen om uw begrip als jaargangen afwijken of niet meer voorradig zijn</w:t>
      </w:r>
    </w:p>
    <w:p w14:paraId="4DDC5876" w14:textId="77777777" w:rsidR="00B811A8" w:rsidRPr="00185CC2" w:rsidRDefault="00B811A8" w:rsidP="00185CC2">
      <w:pPr>
        <w:spacing w:after="0" w:line="240" w:lineRule="auto"/>
        <w:rPr>
          <w:rFonts w:cstheme="minorHAnsi"/>
          <w:sz w:val="8"/>
          <w:szCs w:val="28"/>
        </w:rPr>
      </w:pPr>
    </w:p>
    <w:p w14:paraId="72455A97" w14:textId="199D6F32" w:rsidR="008E61C2" w:rsidRPr="00396C6D" w:rsidRDefault="008E61C2" w:rsidP="0053489E">
      <w:pPr>
        <w:spacing w:before="40" w:after="40" w:line="360" w:lineRule="auto"/>
        <w:jc w:val="center"/>
        <w:rPr>
          <w:rFonts w:cstheme="minorHAnsi"/>
          <w:b/>
          <w:sz w:val="40"/>
          <w:szCs w:val="28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72FF0CF6" wp14:editId="3DA12DF5">
            <wp:extent cx="1579263" cy="587375"/>
            <wp:effectExtent l="0" t="0" r="1905" b="317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53A8" w14:textId="77777777" w:rsidR="00CD4CB8" w:rsidRPr="00396C6D" w:rsidRDefault="00CD4CB8" w:rsidP="002120C0">
      <w:pPr>
        <w:spacing w:before="40" w:after="40" w:line="360" w:lineRule="auto"/>
        <w:jc w:val="center"/>
        <w:rPr>
          <w:rFonts w:cstheme="minorHAnsi"/>
          <w:b/>
          <w:sz w:val="28"/>
          <w:szCs w:val="28"/>
        </w:rPr>
      </w:pPr>
      <w:r w:rsidRPr="00396C6D">
        <w:rPr>
          <w:rFonts w:cstheme="minorHAnsi"/>
          <w:b/>
          <w:sz w:val="40"/>
          <w:szCs w:val="28"/>
        </w:rPr>
        <w:t>WITTE WIJNEN</w:t>
      </w:r>
    </w:p>
    <w:p w14:paraId="52E33729" w14:textId="77777777" w:rsidR="002120C0" w:rsidRPr="00396C6D" w:rsidRDefault="002120C0" w:rsidP="00CD4CB8">
      <w:pPr>
        <w:spacing w:before="40" w:after="40"/>
        <w:jc w:val="center"/>
        <w:rPr>
          <w:rFonts w:cstheme="minorHAnsi"/>
          <w:b/>
          <w:sz w:val="10"/>
          <w:szCs w:val="28"/>
        </w:rPr>
      </w:pPr>
    </w:p>
    <w:p w14:paraId="71C805A5" w14:textId="77777777" w:rsidR="00CD4CB8" w:rsidRPr="00396C6D" w:rsidRDefault="00CD4CB8" w:rsidP="00CD4CB8">
      <w:pPr>
        <w:spacing w:before="40" w:after="40"/>
        <w:jc w:val="center"/>
        <w:rPr>
          <w:rFonts w:cstheme="minorHAnsi"/>
          <w:b/>
          <w:sz w:val="32"/>
          <w:szCs w:val="28"/>
        </w:rPr>
      </w:pPr>
      <w:r w:rsidRPr="00396C6D">
        <w:rPr>
          <w:rFonts w:cstheme="minorHAnsi"/>
          <w:b/>
          <w:sz w:val="32"/>
          <w:szCs w:val="28"/>
        </w:rPr>
        <w:t>Frankrijk</w:t>
      </w:r>
    </w:p>
    <w:p w14:paraId="218D7E68" w14:textId="77777777" w:rsidR="00CD4CB8" w:rsidRPr="00396C6D" w:rsidRDefault="00CD4CB8" w:rsidP="00CD4CB8">
      <w:pPr>
        <w:spacing w:before="40" w:after="40"/>
        <w:rPr>
          <w:rFonts w:cstheme="minorHAnsi"/>
          <w:b/>
          <w:sz w:val="4"/>
          <w:szCs w:val="20"/>
          <w:lang w:val="de-DE"/>
        </w:rPr>
      </w:pPr>
    </w:p>
    <w:p w14:paraId="0A195ED0" w14:textId="77777777" w:rsidR="001F5A1F" w:rsidRPr="00396C6D" w:rsidRDefault="001F5A1F" w:rsidP="001F5A1F">
      <w:pPr>
        <w:spacing w:before="40" w:after="0" w:line="240" w:lineRule="auto"/>
        <w:rPr>
          <w:rFonts w:cstheme="minorHAnsi"/>
          <w:b/>
          <w:sz w:val="20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>Viognier “Les Tannes” Les Domaines Paul Mas, Zuid-Frankrijk</w:t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>40</w:t>
      </w:r>
    </w:p>
    <w:p w14:paraId="4C37322C" w14:textId="77777777" w:rsidR="00CD4CB8" w:rsidRPr="001F5A1F" w:rsidRDefault="00CD4CB8" w:rsidP="00CD4CB8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</w:p>
    <w:p w14:paraId="7453695A" w14:textId="70A57EB0" w:rsidR="004C5651" w:rsidRPr="00A940B1" w:rsidRDefault="00644BC8" w:rsidP="00A940B1">
      <w:pPr>
        <w:spacing w:after="0" w:line="240" w:lineRule="auto"/>
        <w:rPr>
          <w:rFonts w:cstheme="minorHAnsi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="00CD4CB8" w:rsidRPr="00396C6D">
        <w:rPr>
          <w:rFonts w:cstheme="minorHAnsi"/>
          <w:b/>
          <w:sz w:val="20"/>
          <w:szCs w:val="20"/>
          <w:lang w:val="de-DE"/>
        </w:rPr>
        <w:tab/>
      </w:r>
      <w:r w:rsidR="00CD4CB8" w:rsidRPr="00396C6D">
        <w:rPr>
          <w:rFonts w:cstheme="minorHAnsi"/>
          <w:b/>
          <w:sz w:val="20"/>
          <w:szCs w:val="20"/>
          <w:lang w:val="de-DE"/>
        </w:rPr>
        <w:tab/>
      </w:r>
      <w:r w:rsidR="00CD4CB8" w:rsidRPr="00396C6D">
        <w:rPr>
          <w:rFonts w:cstheme="minorHAnsi"/>
          <w:b/>
          <w:sz w:val="20"/>
          <w:szCs w:val="20"/>
          <w:lang w:val="de-DE"/>
        </w:rPr>
        <w:tab/>
      </w:r>
    </w:p>
    <w:p w14:paraId="775302C6" w14:textId="4CE7E9EB" w:rsidR="006957DD" w:rsidRDefault="004333CC" w:rsidP="004333CC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>Peyre</w:t>
      </w:r>
      <w:r w:rsidR="006957DD">
        <w:rPr>
          <w:rFonts w:cstheme="minorHAnsi"/>
          <w:b/>
          <w:sz w:val="20"/>
          <w:szCs w:val="20"/>
          <w:lang w:val="de-DE"/>
        </w:rPr>
        <w:t>,</w:t>
      </w:r>
      <w:r>
        <w:rPr>
          <w:rFonts w:cstheme="minorHAnsi"/>
          <w:b/>
          <w:sz w:val="20"/>
          <w:szCs w:val="20"/>
          <w:lang w:val="de-DE"/>
        </w:rPr>
        <w:t xml:space="preserve"> </w:t>
      </w:r>
      <w:r w:rsidR="006957DD">
        <w:rPr>
          <w:rFonts w:cstheme="minorHAnsi"/>
          <w:b/>
          <w:sz w:val="20"/>
          <w:szCs w:val="20"/>
          <w:lang w:val="de-DE"/>
        </w:rPr>
        <w:t>Zuid-Frankrijk</w:t>
      </w:r>
    </w:p>
    <w:p w14:paraId="0958CC02" w14:textId="00E0A69E" w:rsidR="004333CC" w:rsidRDefault="004333CC" w:rsidP="004333CC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 w:rsidRPr="006957DD">
        <w:rPr>
          <w:rFonts w:cstheme="minorHAnsi"/>
          <w:bCs/>
          <w:sz w:val="20"/>
          <w:szCs w:val="20"/>
          <w:lang w:val="de-DE"/>
        </w:rPr>
        <w:t>Vermentino “Gusto Méditerranée“</w:t>
      </w:r>
      <w:r>
        <w:rPr>
          <w:rFonts w:cstheme="minorHAnsi"/>
          <w:b/>
          <w:sz w:val="20"/>
          <w:szCs w:val="20"/>
          <w:lang w:val="de-DE"/>
        </w:rPr>
        <w:t xml:space="preserve"> 202</w:t>
      </w:r>
      <w:r w:rsidR="006957DD">
        <w:rPr>
          <w:rFonts w:cstheme="minorHAnsi"/>
          <w:b/>
          <w:sz w:val="20"/>
          <w:szCs w:val="20"/>
          <w:lang w:val="de-DE"/>
        </w:rPr>
        <w:t>4</w:t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 w:rsidR="006957DD">
        <w:rPr>
          <w:rFonts w:cstheme="minorHAnsi"/>
          <w:b/>
          <w:sz w:val="20"/>
          <w:szCs w:val="20"/>
          <w:lang w:val="de-DE"/>
        </w:rPr>
        <w:tab/>
      </w:r>
      <w:r w:rsidR="006957DD">
        <w:rPr>
          <w:rFonts w:cstheme="minorHAnsi"/>
          <w:b/>
          <w:sz w:val="20"/>
          <w:szCs w:val="20"/>
          <w:lang w:val="de-DE"/>
        </w:rPr>
        <w:tab/>
      </w:r>
      <w:r w:rsidR="006957DD">
        <w:rPr>
          <w:rFonts w:cstheme="minorHAnsi"/>
          <w:b/>
          <w:sz w:val="20"/>
          <w:szCs w:val="20"/>
          <w:lang w:val="de-DE"/>
        </w:rPr>
        <w:tab/>
      </w:r>
      <w:r w:rsidRPr="0034301F">
        <w:rPr>
          <w:rFonts w:cstheme="minorHAnsi"/>
          <w:bCs/>
          <w:lang w:val="de-DE"/>
        </w:rPr>
        <w:t>4</w:t>
      </w:r>
      <w:r w:rsidR="001F5A1F">
        <w:rPr>
          <w:rFonts w:cstheme="minorHAnsi"/>
          <w:bCs/>
          <w:lang w:val="de-DE"/>
        </w:rPr>
        <w:t>5</w:t>
      </w:r>
    </w:p>
    <w:p w14:paraId="0A57112E" w14:textId="7441D4EB" w:rsidR="001F5A1F" w:rsidRPr="001F5A1F" w:rsidRDefault="006957DD" w:rsidP="00CD4CB8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  <w:r w:rsidRPr="006957DD">
        <w:rPr>
          <w:rFonts w:cstheme="minorHAnsi"/>
          <w:bCs/>
          <w:sz w:val="20"/>
          <w:szCs w:val="20"/>
          <w:lang w:val="de-DE"/>
        </w:rPr>
        <w:t>Vermentino “Gusto Méditerranée“</w:t>
      </w:r>
      <w:r>
        <w:rPr>
          <w:rFonts w:cstheme="minorHAnsi"/>
          <w:b/>
          <w:sz w:val="20"/>
          <w:szCs w:val="20"/>
          <w:lang w:val="de-DE"/>
        </w:rPr>
        <w:t xml:space="preserve"> 2024</w:t>
      </w:r>
      <w:r w:rsidR="00340489">
        <w:rPr>
          <w:rFonts w:cstheme="minorHAnsi"/>
          <w:b/>
          <w:sz w:val="20"/>
          <w:szCs w:val="20"/>
          <w:lang w:val="de-DE"/>
        </w:rPr>
        <w:t xml:space="preserve"> 1,5L. </w:t>
      </w:r>
      <w:r w:rsidR="00340489" w:rsidRPr="00340489">
        <w:rPr>
          <w:rFonts w:cstheme="minorHAnsi"/>
          <w:bCs/>
          <w:sz w:val="20"/>
          <w:szCs w:val="20"/>
          <w:lang w:val="de-DE"/>
        </w:rPr>
        <w:t>MAGNUM</w:t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 w:rsidRPr="006957DD">
        <w:rPr>
          <w:rFonts w:cstheme="minorHAnsi"/>
          <w:bCs/>
          <w:lang w:val="de-DE"/>
        </w:rPr>
        <w:t>91,5</w:t>
      </w:r>
    </w:p>
    <w:p w14:paraId="7B26747C" w14:textId="77777777" w:rsidR="006957DD" w:rsidRPr="006957DD" w:rsidRDefault="006957DD" w:rsidP="00CD4CB8">
      <w:pPr>
        <w:spacing w:after="0" w:line="240" w:lineRule="auto"/>
        <w:rPr>
          <w:rFonts w:cstheme="minorHAnsi"/>
          <w:b/>
          <w:sz w:val="14"/>
          <w:szCs w:val="14"/>
          <w:lang w:val="de-DE"/>
        </w:rPr>
      </w:pPr>
    </w:p>
    <w:p w14:paraId="35BCF276" w14:textId="4868E503" w:rsidR="0034301F" w:rsidRPr="001F5A1F" w:rsidRDefault="0034301F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</w:p>
    <w:p w14:paraId="3F78F04D" w14:textId="1B4D0FF1" w:rsidR="00533F3C" w:rsidRPr="00BF0D29" w:rsidRDefault="00533F3C" w:rsidP="00533F3C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BF0D29">
        <w:rPr>
          <w:rFonts w:cstheme="minorHAnsi"/>
          <w:b/>
          <w:sz w:val="20"/>
          <w:szCs w:val="20"/>
          <w:lang w:val="en-GB"/>
        </w:rPr>
        <w:t xml:space="preserve">Gustave Lorentz, </w:t>
      </w:r>
      <w:r w:rsidR="007E5148">
        <w:rPr>
          <w:rFonts w:cstheme="minorHAnsi"/>
          <w:b/>
          <w:sz w:val="20"/>
          <w:szCs w:val="20"/>
          <w:lang w:val="en-GB"/>
        </w:rPr>
        <w:t>Alsace</w:t>
      </w:r>
    </w:p>
    <w:p w14:paraId="40C76545" w14:textId="1AB4FC42" w:rsidR="00533F3C" w:rsidRDefault="00533F3C" w:rsidP="00533F3C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533F3C">
        <w:rPr>
          <w:rFonts w:cstheme="minorHAnsi"/>
          <w:bCs/>
          <w:sz w:val="20"/>
          <w:szCs w:val="20"/>
          <w:lang w:val="en-GB"/>
        </w:rPr>
        <w:t xml:space="preserve">Pinot Blanc </w:t>
      </w:r>
      <w:r>
        <w:rPr>
          <w:rFonts w:cstheme="minorHAnsi"/>
          <w:bCs/>
          <w:sz w:val="20"/>
          <w:szCs w:val="20"/>
          <w:lang w:val="en-GB"/>
        </w:rPr>
        <w:t>É</w:t>
      </w:r>
      <w:r w:rsidRPr="00533F3C">
        <w:rPr>
          <w:rFonts w:cstheme="minorHAnsi"/>
          <w:bCs/>
          <w:sz w:val="20"/>
          <w:szCs w:val="20"/>
          <w:lang w:val="en-GB"/>
        </w:rPr>
        <w:t>vidence Organic</w:t>
      </w:r>
      <w:r w:rsidR="00833697">
        <w:rPr>
          <w:rFonts w:cstheme="minorHAnsi"/>
          <w:bCs/>
          <w:sz w:val="20"/>
          <w:szCs w:val="20"/>
          <w:lang w:val="en-GB"/>
        </w:rPr>
        <w:t xml:space="preserve"> – </w:t>
      </w:r>
      <w:r w:rsidR="00833697" w:rsidRPr="00833697">
        <w:rPr>
          <w:rFonts w:cstheme="minorHAnsi"/>
          <w:bCs/>
          <w:i/>
          <w:iCs/>
          <w:sz w:val="18"/>
          <w:szCs w:val="18"/>
          <w:lang w:val="en-GB"/>
        </w:rPr>
        <w:t>Vin Biologique</w:t>
      </w:r>
      <w:r w:rsidR="00833697">
        <w:rPr>
          <w:rFonts w:cstheme="minorHAnsi"/>
          <w:bCs/>
          <w:sz w:val="20"/>
          <w:szCs w:val="20"/>
          <w:lang w:val="en-GB"/>
        </w:rPr>
        <w:t xml:space="preserve"> </w:t>
      </w:r>
      <w:r>
        <w:rPr>
          <w:rFonts w:cstheme="minorHAnsi"/>
          <w:bCs/>
          <w:sz w:val="20"/>
          <w:szCs w:val="20"/>
          <w:lang w:val="en-GB"/>
        </w:rPr>
        <w:t xml:space="preserve"> </w:t>
      </w:r>
      <w:r w:rsidRPr="00064ED3">
        <w:rPr>
          <w:rFonts w:cstheme="minorHAnsi"/>
          <w:b/>
          <w:sz w:val="20"/>
          <w:szCs w:val="20"/>
          <w:lang w:val="en-GB"/>
        </w:rPr>
        <w:t>2023</w:t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 w:rsidRPr="00533F3C">
        <w:rPr>
          <w:rFonts w:cstheme="minorHAnsi"/>
          <w:bCs/>
          <w:lang w:val="en-GB"/>
        </w:rPr>
        <w:t>45</w:t>
      </w:r>
    </w:p>
    <w:p w14:paraId="5B48B89B" w14:textId="4C12BCBE" w:rsidR="00533F3C" w:rsidRPr="00533F3C" w:rsidRDefault="00533F3C" w:rsidP="00CD4CB8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 xml:space="preserve">Riesling Grand Cru Kanzlerberg </w:t>
      </w:r>
      <w:r w:rsidRPr="00064ED3">
        <w:rPr>
          <w:rFonts w:cstheme="minorHAnsi"/>
          <w:b/>
          <w:sz w:val="20"/>
          <w:szCs w:val="20"/>
          <w:lang w:val="en-GB"/>
        </w:rPr>
        <w:t>2020</w:t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 w:rsidRPr="00533F3C">
        <w:rPr>
          <w:rFonts w:cstheme="minorHAnsi"/>
          <w:bCs/>
          <w:lang w:val="en-GB"/>
        </w:rPr>
        <w:t>8</w:t>
      </w:r>
      <w:r w:rsidR="00C94C22">
        <w:rPr>
          <w:rFonts w:cstheme="minorHAnsi"/>
          <w:bCs/>
          <w:lang w:val="en-GB"/>
        </w:rPr>
        <w:t>9</w:t>
      </w:r>
      <w:r w:rsidRPr="00533F3C">
        <w:rPr>
          <w:rFonts w:cstheme="minorHAnsi"/>
          <w:bCs/>
          <w:lang w:val="en-GB"/>
        </w:rPr>
        <w:t>,5</w:t>
      </w:r>
    </w:p>
    <w:p w14:paraId="77B14CFB" w14:textId="77777777" w:rsidR="00533F3C" w:rsidRPr="00C94C22" w:rsidRDefault="00533F3C" w:rsidP="00CD4CB8">
      <w:pPr>
        <w:spacing w:after="0" w:line="240" w:lineRule="auto"/>
        <w:rPr>
          <w:rFonts w:cstheme="minorHAnsi"/>
          <w:b/>
          <w:sz w:val="32"/>
          <w:szCs w:val="32"/>
          <w:lang w:val="en-GB"/>
        </w:rPr>
      </w:pPr>
    </w:p>
    <w:p w14:paraId="658E4C4D" w14:textId="6BBA5FA5" w:rsidR="002C68FA" w:rsidRDefault="002C68FA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Beychevelle </w:t>
      </w:r>
      <w:r w:rsidR="00883D7A">
        <w:rPr>
          <w:rFonts w:cstheme="minorHAnsi"/>
          <w:b/>
          <w:sz w:val="20"/>
          <w:szCs w:val="20"/>
          <w:lang w:val="en-GB"/>
        </w:rPr>
        <w:t>“</w:t>
      </w:r>
      <w:r>
        <w:rPr>
          <w:rFonts w:cstheme="minorHAnsi"/>
          <w:b/>
          <w:sz w:val="20"/>
          <w:szCs w:val="20"/>
          <w:lang w:val="en-GB"/>
        </w:rPr>
        <w:t>Grand Bateau</w:t>
      </w:r>
      <w:r w:rsidR="00883D7A">
        <w:rPr>
          <w:rFonts w:cstheme="minorHAnsi"/>
          <w:b/>
          <w:sz w:val="20"/>
          <w:szCs w:val="20"/>
          <w:lang w:val="en-GB"/>
        </w:rPr>
        <w:t>”</w:t>
      </w:r>
      <w:r>
        <w:rPr>
          <w:rFonts w:cstheme="minorHAnsi"/>
          <w:b/>
          <w:sz w:val="20"/>
          <w:szCs w:val="20"/>
          <w:lang w:val="en-GB"/>
        </w:rPr>
        <w:t xml:space="preserve"> Sauvignon Blanc, Bordeaux 2023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263E90">
        <w:rPr>
          <w:rFonts w:cstheme="minorHAnsi"/>
          <w:bCs/>
          <w:lang w:val="en-GB"/>
        </w:rPr>
        <w:t xml:space="preserve">45 </w:t>
      </w:r>
    </w:p>
    <w:p w14:paraId="10AC5EF2" w14:textId="77777777" w:rsidR="002C68FA" w:rsidRPr="002C68FA" w:rsidRDefault="002C68FA" w:rsidP="00CD4CB8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389D7846" w14:textId="77777777" w:rsidR="002C68FA" w:rsidRDefault="002C68FA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506516B1" w14:textId="791F9B07" w:rsidR="00644BC8" w:rsidRPr="00396C6D" w:rsidRDefault="00644BC8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Domaine Daniel Bouland, Beaujolais Blanc</w:t>
      </w:r>
      <w:r w:rsidR="00DD6B9B" w:rsidRPr="00396C6D">
        <w:rPr>
          <w:rFonts w:cstheme="minorHAnsi"/>
          <w:b/>
          <w:sz w:val="20"/>
          <w:szCs w:val="20"/>
          <w:lang w:val="en-GB"/>
        </w:rPr>
        <w:t xml:space="preserve"> Chardonnay, Morgon 202</w:t>
      </w:r>
      <w:r w:rsidR="007F7E2E">
        <w:rPr>
          <w:rFonts w:cstheme="minorHAnsi"/>
          <w:b/>
          <w:sz w:val="20"/>
          <w:szCs w:val="20"/>
          <w:lang w:val="en-GB"/>
        </w:rPr>
        <w:t>3</w:t>
      </w:r>
      <w:r w:rsidR="00DD6B9B" w:rsidRPr="00396C6D">
        <w:rPr>
          <w:rFonts w:cstheme="minorHAnsi"/>
          <w:b/>
          <w:sz w:val="20"/>
          <w:szCs w:val="20"/>
          <w:lang w:val="en-GB"/>
        </w:rPr>
        <w:tab/>
      </w:r>
      <w:r w:rsidR="00DD6B9B" w:rsidRPr="00396C6D">
        <w:rPr>
          <w:rFonts w:cstheme="minorHAnsi"/>
          <w:b/>
          <w:sz w:val="20"/>
          <w:szCs w:val="20"/>
          <w:lang w:val="en-GB"/>
        </w:rPr>
        <w:tab/>
      </w:r>
      <w:r w:rsidR="00DD6B9B" w:rsidRPr="00396C6D">
        <w:rPr>
          <w:rFonts w:cstheme="minorHAnsi"/>
          <w:b/>
          <w:sz w:val="20"/>
          <w:szCs w:val="20"/>
          <w:lang w:val="en-GB"/>
        </w:rPr>
        <w:tab/>
      </w:r>
      <w:r w:rsidR="00DD6B9B" w:rsidRPr="00396C6D">
        <w:rPr>
          <w:rFonts w:cstheme="minorHAnsi"/>
          <w:b/>
          <w:sz w:val="20"/>
          <w:szCs w:val="20"/>
          <w:lang w:val="en-GB"/>
        </w:rPr>
        <w:tab/>
      </w:r>
      <w:r w:rsidR="00CD1FD9" w:rsidRPr="00396C6D">
        <w:rPr>
          <w:rFonts w:cstheme="minorHAnsi"/>
          <w:b/>
          <w:sz w:val="20"/>
          <w:szCs w:val="20"/>
          <w:lang w:val="en-GB"/>
        </w:rPr>
        <w:tab/>
      </w:r>
      <w:r w:rsidR="00DD6B9B" w:rsidRPr="00396C6D">
        <w:rPr>
          <w:rFonts w:cstheme="minorHAnsi"/>
          <w:szCs w:val="20"/>
          <w:lang w:val="en-GB"/>
        </w:rPr>
        <w:t>52</w:t>
      </w:r>
      <w:r w:rsidRPr="00396C6D">
        <w:rPr>
          <w:rFonts w:cstheme="minorHAnsi"/>
          <w:szCs w:val="20"/>
          <w:lang w:val="en-GB"/>
        </w:rPr>
        <w:t>,5</w:t>
      </w:r>
    </w:p>
    <w:p w14:paraId="2B0D9F57" w14:textId="77777777" w:rsidR="00DC27B2" w:rsidRPr="00DC27B2" w:rsidRDefault="00DC27B2" w:rsidP="00CD4CB8">
      <w:pPr>
        <w:spacing w:after="0" w:line="240" w:lineRule="auto"/>
        <w:rPr>
          <w:rFonts w:cstheme="minorHAnsi"/>
          <w:b/>
          <w:bCs/>
          <w:sz w:val="12"/>
          <w:szCs w:val="12"/>
          <w:lang w:val="en-GB"/>
        </w:rPr>
      </w:pPr>
    </w:p>
    <w:p w14:paraId="225EFF2E" w14:textId="77777777" w:rsidR="00DC27B2" w:rsidRDefault="00DC27B2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de-DE"/>
        </w:rPr>
      </w:pPr>
    </w:p>
    <w:p w14:paraId="7E333A9B" w14:textId="1AF4ECFF" w:rsidR="00644BC8" w:rsidRPr="00396C6D" w:rsidRDefault="002709EA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  <w:r w:rsidRPr="00A940B1">
        <w:rPr>
          <w:rFonts w:cstheme="minorHAnsi"/>
          <w:b/>
          <w:bCs/>
          <w:sz w:val="20"/>
          <w:szCs w:val="20"/>
          <w:lang w:val="de-DE"/>
        </w:rPr>
        <w:t>Louis Latour</w:t>
      </w:r>
      <w:r w:rsidRPr="00B811A8">
        <w:rPr>
          <w:rFonts w:cstheme="minorHAnsi"/>
          <w:i/>
          <w:iCs/>
          <w:sz w:val="18"/>
          <w:szCs w:val="18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en-GB"/>
        </w:rPr>
        <w:t>“</w:t>
      </w:r>
      <w:r w:rsidR="00A940B1" w:rsidRPr="00A940B1">
        <w:rPr>
          <w:rFonts w:cstheme="minorHAnsi"/>
          <w:b/>
          <w:bCs/>
          <w:sz w:val="20"/>
          <w:szCs w:val="20"/>
          <w:lang w:val="de-DE"/>
        </w:rPr>
        <w:t>Grand Ardèche</w:t>
      </w:r>
      <w:r>
        <w:rPr>
          <w:rFonts w:cstheme="minorHAnsi"/>
          <w:b/>
          <w:bCs/>
          <w:sz w:val="20"/>
          <w:szCs w:val="20"/>
          <w:lang w:val="de-DE"/>
        </w:rPr>
        <w:t>“</w:t>
      </w:r>
      <w:r w:rsidR="00A940B1" w:rsidRPr="00A940B1">
        <w:rPr>
          <w:rFonts w:cstheme="minorHAnsi"/>
          <w:b/>
          <w:bCs/>
          <w:sz w:val="20"/>
          <w:szCs w:val="20"/>
          <w:lang w:val="de-DE"/>
        </w:rPr>
        <w:t xml:space="preserve"> Chardonnay,</w:t>
      </w:r>
      <w:r w:rsidR="00A940B1">
        <w:rPr>
          <w:rFonts w:cstheme="minorHAnsi"/>
          <w:sz w:val="20"/>
          <w:szCs w:val="20"/>
          <w:lang w:val="de-DE"/>
        </w:rPr>
        <w:t xml:space="preserve"> </w:t>
      </w:r>
      <w:r w:rsidR="00A940B1" w:rsidRPr="00C43B76">
        <w:rPr>
          <w:rFonts w:cstheme="minorHAnsi"/>
          <w:b/>
          <w:bCs/>
          <w:sz w:val="20"/>
          <w:szCs w:val="20"/>
          <w:lang w:val="de-DE"/>
        </w:rPr>
        <w:t>Zuid</w:t>
      </w:r>
      <w:r w:rsidR="00A940B1">
        <w:rPr>
          <w:rFonts w:cstheme="minorHAnsi"/>
          <w:sz w:val="20"/>
          <w:szCs w:val="20"/>
          <w:lang w:val="de-DE"/>
        </w:rPr>
        <w:t>-</w:t>
      </w:r>
      <w:r w:rsidR="00A940B1" w:rsidRPr="00C43B76">
        <w:rPr>
          <w:rFonts w:cstheme="minorHAnsi"/>
          <w:b/>
          <w:bCs/>
          <w:sz w:val="20"/>
          <w:szCs w:val="20"/>
          <w:lang w:val="de-DE"/>
        </w:rPr>
        <w:t>Frankrijk</w:t>
      </w:r>
      <w:r w:rsidR="00E96AE8">
        <w:rPr>
          <w:rFonts w:cstheme="minorHAnsi"/>
          <w:b/>
          <w:bCs/>
          <w:sz w:val="20"/>
          <w:szCs w:val="20"/>
          <w:lang w:val="de-DE"/>
        </w:rPr>
        <w:t xml:space="preserve"> 202</w:t>
      </w:r>
      <w:r w:rsidR="007F7E2E">
        <w:rPr>
          <w:rFonts w:cstheme="minorHAnsi"/>
          <w:b/>
          <w:bCs/>
          <w:sz w:val="20"/>
          <w:szCs w:val="20"/>
          <w:lang w:val="de-DE"/>
        </w:rPr>
        <w:t>2</w:t>
      </w:r>
      <w:r w:rsidR="002E08CA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2E08CA" w:rsidRPr="00B811A8">
        <w:rPr>
          <w:rFonts w:cstheme="minorHAnsi"/>
          <w:i/>
          <w:iCs/>
          <w:sz w:val="18"/>
          <w:szCs w:val="18"/>
          <w:lang w:val="de-DE"/>
        </w:rPr>
        <w:t>(12 maanden houtrijping in Bourgogne</w:t>
      </w:r>
      <w:r w:rsidR="002E08CA" w:rsidRPr="00396C6D">
        <w:rPr>
          <w:rFonts w:cstheme="minorHAnsi"/>
          <w:sz w:val="20"/>
          <w:szCs w:val="20"/>
          <w:lang w:val="de-DE"/>
        </w:rPr>
        <w:t>)</w:t>
      </w:r>
      <w:r w:rsidR="00A940B1" w:rsidRPr="00396C6D">
        <w:rPr>
          <w:rFonts w:cstheme="minorHAnsi"/>
          <w:sz w:val="20"/>
          <w:szCs w:val="20"/>
          <w:lang w:val="de-DE"/>
        </w:rPr>
        <w:tab/>
      </w:r>
      <w:r w:rsidR="00A940B1" w:rsidRPr="00396C6D">
        <w:rPr>
          <w:rFonts w:cstheme="minorHAnsi"/>
          <w:sz w:val="20"/>
          <w:szCs w:val="20"/>
          <w:lang w:val="de-DE"/>
        </w:rPr>
        <w:tab/>
      </w:r>
      <w:r w:rsidR="00A940B1" w:rsidRPr="00396C6D">
        <w:rPr>
          <w:rFonts w:cstheme="minorHAnsi"/>
          <w:szCs w:val="20"/>
          <w:lang w:val="de-DE"/>
        </w:rPr>
        <w:t>54,5</w:t>
      </w:r>
    </w:p>
    <w:p w14:paraId="0E3C4B71" w14:textId="77777777" w:rsidR="00A940B1" w:rsidRDefault="00A940B1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036CC9C6" w14:textId="77777777" w:rsidR="00A940B1" w:rsidRPr="00A940B1" w:rsidRDefault="00A940B1" w:rsidP="00CD4CB8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0E5C3E47" w14:textId="389EDFB2" w:rsidR="00CD4CB8" w:rsidRPr="00A802F9" w:rsidRDefault="00DF1D6A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Domaine Thibault</w:t>
      </w:r>
      <w:r w:rsidR="00CD4CB8" w:rsidRPr="00396C6D">
        <w:rPr>
          <w:rFonts w:cstheme="minorHAnsi"/>
          <w:b/>
          <w:sz w:val="20"/>
          <w:szCs w:val="20"/>
          <w:lang w:val="en-GB"/>
        </w:rPr>
        <w:t>, Loire</w:t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  <w:r w:rsidR="0053489E" w:rsidRPr="00396C6D">
        <w:rPr>
          <w:rFonts w:cstheme="minorHAnsi"/>
          <w:b/>
          <w:sz w:val="20"/>
          <w:szCs w:val="20"/>
          <w:lang w:val="en-GB"/>
        </w:rPr>
        <w:tab/>
      </w:r>
    </w:p>
    <w:p w14:paraId="6E741145" w14:textId="3F138990" w:rsidR="00DC27B2" w:rsidRPr="00A802F9" w:rsidRDefault="00A802F9" w:rsidP="00CD4CB8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A802F9">
        <w:rPr>
          <w:rFonts w:cstheme="minorHAnsi"/>
          <w:bCs/>
          <w:sz w:val="20"/>
          <w:szCs w:val="20"/>
          <w:lang w:val="en-GB"/>
        </w:rPr>
        <w:t>Pouilly Fumé</w:t>
      </w:r>
      <w:r>
        <w:rPr>
          <w:rFonts w:cstheme="minorHAnsi"/>
          <w:bCs/>
          <w:sz w:val="20"/>
          <w:szCs w:val="20"/>
          <w:lang w:val="en-GB"/>
        </w:rPr>
        <w:t xml:space="preserve"> </w:t>
      </w:r>
      <w:r w:rsidRPr="00A802F9">
        <w:rPr>
          <w:rFonts w:cstheme="minorHAnsi"/>
          <w:b/>
          <w:sz w:val="20"/>
          <w:szCs w:val="20"/>
          <w:lang w:val="en-GB"/>
        </w:rPr>
        <w:t>2024</w:t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 w:rsidRPr="00396C6D">
        <w:rPr>
          <w:rFonts w:cstheme="minorHAnsi"/>
          <w:szCs w:val="20"/>
          <w:lang w:val="en-GB"/>
        </w:rPr>
        <w:t>57,5</w:t>
      </w:r>
    </w:p>
    <w:p w14:paraId="4C182863" w14:textId="64B7886E" w:rsidR="00A802F9" w:rsidRDefault="00A802F9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A802F9">
        <w:rPr>
          <w:rFonts w:cstheme="minorHAnsi"/>
          <w:bCs/>
          <w:sz w:val="20"/>
          <w:szCs w:val="20"/>
          <w:lang w:val="en-GB"/>
        </w:rPr>
        <w:t>Pouilly Fumé</w:t>
      </w:r>
      <w:r>
        <w:rPr>
          <w:rFonts w:cstheme="minorHAnsi"/>
          <w:b/>
          <w:sz w:val="20"/>
          <w:szCs w:val="20"/>
          <w:lang w:val="en-GB"/>
        </w:rPr>
        <w:t xml:space="preserve"> </w:t>
      </w:r>
      <w:r w:rsidRPr="002A081F">
        <w:rPr>
          <w:rFonts w:cstheme="minorHAnsi"/>
          <w:b/>
          <w:sz w:val="20"/>
          <w:szCs w:val="20"/>
          <w:lang w:val="en-GB"/>
        </w:rPr>
        <w:t>0,375L</w:t>
      </w:r>
      <w:r w:rsidR="002A081F">
        <w:rPr>
          <w:rFonts w:cstheme="minorHAnsi"/>
          <w:b/>
          <w:sz w:val="20"/>
          <w:szCs w:val="20"/>
          <w:lang w:val="en-GB"/>
        </w:rPr>
        <w:t>.</w:t>
      </w:r>
      <w:r>
        <w:rPr>
          <w:rFonts w:cstheme="minorHAnsi"/>
          <w:b/>
          <w:sz w:val="20"/>
          <w:szCs w:val="20"/>
          <w:lang w:val="en-GB"/>
        </w:rPr>
        <w:t xml:space="preserve"> 2024</w:t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B132F0">
        <w:rPr>
          <w:rFonts w:cstheme="minorHAnsi"/>
          <w:b/>
          <w:sz w:val="20"/>
          <w:szCs w:val="20"/>
          <w:lang w:val="en-GB"/>
        </w:rPr>
        <w:tab/>
      </w:r>
      <w:r w:rsidR="00E840F9" w:rsidRPr="00E840F9">
        <w:rPr>
          <w:rFonts w:cstheme="minorHAnsi"/>
          <w:bCs/>
          <w:lang w:val="en-GB"/>
        </w:rPr>
        <w:t>29,5</w:t>
      </w:r>
    </w:p>
    <w:p w14:paraId="0063F140" w14:textId="77777777" w:rsidR="00DC27B2" w:rsidRPr="00BF0D29" w:rsidRDefault="00DC27B2" w:rsidP="00CD4CB8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023703F8" w14:textId="77777777" w:rsidR="00E840F9" w:rsidRDefault="00E840F9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73123C9A" w14:textId="0D43EF10" w:rsidR="00087F89" w:rsidRDefault="00087F89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Domaine Rolet, Jura</w:t>
      </w:r>
    </w:p>
    <w:p w14:paraId="57A2FF4D" w14:textId="1C8D89D1" w:rsidR="00081D18" w:rsidRDefault="00081D18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087F89">
        <w:rPr>
          <w:rFonts w:cstheme="minorHAnsi"/>
          <w:sz w:val="20"/>
          <w:szCs w:val="20"/>
          <w:lang w:val="en-GB"/>
        </w:rPr>
        <w:t xml:space="preserve">Chardonnay </w:t>
      </w:r>
      <w:r w:rsidR="00087F89" w:rsidRPr="00087F89">
        <w:rPr>
          <w:rFonts w:cstheme="minorHAnsi"/>
          <w:sz w:val="20"/>
          <w:szCs w:val="20"/>
          <w:lang w:val="en-GB"/>
        </w:rPr>
        <w:t>Arbois</w:t>
      </w:r>
      <w:r w:rsidR="00087F89">
        <w:rPr>
          <w:rFonts w:cstheme="minorHAnsi"/>
          <w:b/>
          <w:sz w:val="20"/>
          <w:szCs w:val="20"/>
          <w:lang w:val="en-GB"/>
        </w:rPr>
        <w:t xml:space="preserve">  </w:t>
      </w:r>
      <w:r>
        <w:rPr>
          <w:rFonts w:cstheme="minorHAnsi"/>
          <w:b/>
          <w:sz w:val="20"/>
          <w:szCs w:val="20"/>
          <w:lang w:val="en-GB"/>
        </w:rPr>
        <w:t>2023</w:t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>
        <w:rPr>
          <w:rFonts w:cstheme="minorHAnsi"/>
          <w:b/>
          <w:sz w:val="20"/>
          <w:szCs w:val="20"/>
          <w:lang w:val="en-GB"/>
        </w:rPr>
        <w:tab/>
      </w:r>
      <w:r w:rsidR="00087F89" w:rsidRPr="00087F89">
        <w:rPr>
          <w:rFonts w:cstheme="minorHAnsi"/>
          <w:szCs w:val="20"/>
          <w:lang w:val="en-GB"/>
        </w:rPr>
        <w:t>59,5</w:t>
      </w:r>
    </w:p>
    <w:p w14:paraId="2329064A" w14:textId="1F214E1C" w:rsidR="00081D18" w:rsidRPr="00087F89" w:rsidRDefault="00087F89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  <w:r w:rsidRPr="00087F89">
        <w:rPr>
          <w:rFonts w:cstheme="minorHAnsi"/>
          <w:sz w:val="20"/>
          <w:szCs w:val="20"/>
          <w:lang w:val="en-GB"/>
        </w:rPr>
        <w:t>Chardonnay Arbois 1,5 L. MAGNUM</w:t>
      </w:r>
      <w:r>
        <w:rPr>
          <w:rFonts w:cstheme="minorHAnsi"/>
          <w:b/>
          <w:sz w:val="20"/>
          <w:szCs w:val="20"/>
          <w:lang w:val="en-GB"/>
        </w:rPr>
        <w:t xml:space="preserve"> 2020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087F89">
        <w:rPr>
          <w:rFonts w:cstheme="minorHAnsi"/>
          <w:szCs w:val="20"/>
          <w:lang w:val="en-GB"/>
        </w:rPr>
        <w:t>1</w:t>
      </w:r>
      <w:r w:rsidR="001F5A1F">
        <w:rPr>
          <w:rFonts w:cstheme="minorHAnsi"/>
          <w:szCs w:val="20"/>
          <w:lang w:val="en-GB"/>
        </w:rPr>
        <w:t>2</w:t>
      </w:r>
      <w:r w:rsidRPr="00087F89">
        <w:rPr>
          <w:rFonts w:cstheme="minorHAnsi"/>
          <w:szCs w:val="20"/>
          <w:lang w:val="en-GB"/>
        </w:rPr>
        <w:t>5</w:t>
      </w:r>
    </w:p>
    <w:p w14:paraId="5426B0D2" w14:textId="77777777" w:rsidR="00352636" w:rsidRPr="00396C6D" w:rsidRDefault="00352636" w:rsidP="00DF1D6A">
      <w:pPr>
        <w:spacing w:after="0" w:line="240" w:lineRule="auto"/>
        <w:rPr>
          <w:rFonts w:cstheme="minorHAnsi"/>
          <w:sz w:val="14"/>
          <w:szCs w:val="20"/>
          <w:lang w:val="de-DE"/>
        </w:rPr>
      </w:pPr>
    </w:p>
    <w:p w14:paraId="48D411D2" w14:textId="77777777" w:rsidR="0053489E" w:rsidRPr="00396C6D" w:rsidRDefault="0053489E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0ABC83A1" w14:textId="645754BC" w:rsidR="00CD4CB8" w:rsidRPr="00396C6D" w:rsidRDefault="00777DD0" w:rsidP="00CD4CB8">
      <w:pPr>
        <w:spacing w:after="0" w:line="240" w:lineRule="auto"/>
        <w:rPr>
          <w:rFonts w:cstheme="minorHAnsi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William </w:t>
      </w:r>
      <w:r w:rsidR="00CD4CB8" w:rsidRPr="00396C6D">
        <w:rPr>
          <w:rFonts w:cstheme="minorHAnsi"/>
          <w:b/>
          <w:sz w:val="20"/>
          <w:szCs w:val="20"/>
          <w:lang w:val="en-GB"/>
        </w:rPr>
        <w:t>Fevre Chablis, Bourgogne</w:t>
      </w:r>
      <w:r w:rsidR="008E61C2" w:rsidRPr="00396C6D">
        <w:rPr>
          <w:rFonts w:cstheme="minorHAnsi"/>
          <w:b/>
          <w:sz w:val="20"/>
          <w:szCs w:val="20"/>
          <w:lang w:val="en-GB"/>
        </w:rPr>
        <w:t xml:space="preserve"> 202</w:t>
      </w:r>
      <w:r w:rsidR="00CE1D9D">
        <w:rPr>
          <w:rFonts w:cstheme="minorHAnsi"/>
          <w:b/>
          <w:sz w:val="20"/>
          <w:szCs w:val="20"/>
          <w:lang w:val="en-GB"/>
        </w:rPr>
        <w:t>3</w:t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8E61C2" w:rsidRPr="00396C6D">
        <w:rPr>
          <w:rFonts w:cstheme="minorHAnsi"/>
          <w:b/>
          <w:sz w:val="20"/>
          <w:szCs w:val="20"/>
          <w:lang w:val="en-GB"/>
        </w:rPr>
        <w:tab/>
      </w:r>
      <w:r w:rsidR="00D05E9F">
        <w:rPr>
          <w:rFonts w:cstheme="minorHAnsi"/>
          <w:b/>
          <w:sz w:val="20"/>
          <w:szCs w:val="20"/>
          <w:lang w:val="en-GB"/>
        </w:rPr>
        <w:tab/>
      </w:r>
      <w:r w:rsidR="000D121F" w:rsidRPr="00396C6D">
        <w:rPr>
          <w:rFonts w:cstheme="minorHAnsi"/>
          <w:szCs w:val="20"/>
          <w:lang w:val="en-GB"/>
        </w:rPr>
        <w:t>6</w:t>
      </w:r>
      <w:r w:rsidR="00C15B46" w:rsidRPr="00396C6D">
        <w:rPr>
          <w:rFonts w:cstheme="minorHAnsi"/>
          <w:szCs w:val="20"/>
          <w:lang w:val="en-GB"/>
        </w:rPr>
        <w:t>7,5</w:t>
      </w:r>
    </w:p>
    <w:p w14:paraId="6FB399D6" w14:textId="77777777" w:rsidR="001A7608" w:rsidRPr="00117F0E" w:rsidRDefault="001A7608" w:rsidP="000D121F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21E4594A" w14:textId="1608E38D" w:rsidR="00C42DD7" w:rsidRPr="00492E17" w:rsidRDefault="00492E17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 w:rsidR="00231AB4">
        <w:rPr>
          <w:rFonts w:cstheme="minorHAnsi"/>
          <w:b/>
          <w:sz w:val="20"/>
          <w:szCs w:val="20"/>
          <w:lang w:val="de-DE"/>
        </w:rPr>
        <w:tab/>
      </w:r>
      <w:r w:rsidR="00231AB4">
        <w:rPr>
          <w:rFonts w:cstheme="minorHAnsi"/>
          <w:b/>
          <w:sz w:val="20"/>
          <w:szCs w:val="20"/>
          <w:lang w:val="de-DE"/>
        </w:rPr>
        <w:tab/>
      </w:r>
      <w:r w:rsidR="00231AB4">
        <w:rPr>
          <w:rFonts w:cstheme="minorHAnsi"/>
          <w:b/>
          <w:sz w:val="20"/>
          <w:szCs w:val="20"/>
          <w:lang w:val="de-DE"/>
        </w:rPr>
        <w:tab/>
      </w:r>
      <w:r w:rsidR="00231AB4">
        <w:rPr>
          <w:rFonts w:cstheme="minorHAnsi"/>
          <w:b/>
          <w:sz w:val="20"/>
          <w:szCs w:val="20"/>
          <w:lang w:val="de-DE"/>
        </w:rPr>
        <w:tab/>
      </w:r>
      <w:r w:rsidR="00231AB4">
        <w:rPr>
          <w:rFonts w:cstheme="minorHAnsi"/>
          <w:b/>
          <w:sz w:val="20"/>
          <w:szCs w:val="20"/>
          <w:lang w:val="de-DE"/>
        </w:rPr>
        <w:tab/>
      </w:r>
    </w:p>
    <w:p w14:paraId="4DB5DC24" w14:textId="53CD0799" w:rsidR="00EA28D4" w:rsidRPr="00EA28D4" w:rsidRDefault="00EA28D4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>Chateau de France, Graves/Pessac-Léognan, Bordeaux</w:t>
      </w:r>
      <w:r w:rsidR="008F2FCA">
        <w:rPr>
          <w:rFonts w:cstheme="minorHAnsi"/>
          <w:b/>
          <w:sz w:val="20"/>
          <w:szCs w:val="20"/>
          <w:lang w:val="de-DE"/>
        </w:rPr>
        <w:t xml:space="preserve"> 2016</w:t>
      </w:r>
      <w:r>
        <w:rPr>
          <w:rFonts w:cstheme="minorHAnsi"/>
          <w:b/>
          <w:sz w:val="20"/>
          <w:szCs w:val="20"/>
          <w:lang w:val="de-DE"/>
        </w:rPr>
        <w:t xml:space="preserve"> </w:t>
      </w:r>
      <w:r w:rsidRPr="003C250B">
        <w:rPr>
          <w:i/>
          <w:iCs/>
          <w:sz w:val="18"/>
          <w:szCs w:val="18"/>
          <w:lang w:val="en-GB"/>
        </w:rPr>
        <w:t>Sauvignon Blanc/Sémillon</w:t>
      </w:r>
      <w:r w:rsidRPr="003C250B">
        <w:rPr>
          <w:i/>
          <w:iCs/>
          <w:sz w:val="18"/>
          <w:szCs w:val="18"/>
          <w:lang w:val="en-GB"/>
        </w:rPr>
        <w:tab/>
      </w:r>
      <w:r w:rsidRPr="003C250B">
        <w:rPr>
          <w:i/>
          <w:iCs/>
          <w:sz w:val="18"/>
          <w:szCs w:val="18"/>
          <w:lang w:val="en-GB"/>
        </w:rPr>
        <w:tab/>
      </w:r>
      <w:r w:rsidRPr="003C250B">
        <w:rPr>
          <w:i/>
          <w:iCs/>
          <w:sz w:val="18"/>
          <w:szCs w:val="18"/>
          <w:lang w:val="en-GB"/>
        </w:rPr>
        <w:tab/>
      </w:r>
      <w:r w:rsidRPr="003C250B">
        <w:rPr>
          <w:i/>
          <w:iCs/>
          <w:sz w:val="18"/>
          <w:szCs w:val="18"/>
          <w:lang w:val="en-GB"/>
        </w:rPr>
        <w:tab/>
      </w:r>
      <w:r w:rsidRPr="003C250B">
        <w:rPr>
          <w:lang w:val="en-GB"/>
        </w:rPr>
        <w:t>72,5</w:t>
      </w:r>
    </w:p>
    <w:p w14:paraId="11E1038C" w14:textId="77777777" w:rsidR="00EA28D4" w:rsidRDefault="00EA28D4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5AA7D5F3" w14:textId="77777777" w:rsidR="00EA28D4" w:rsidRPr="00EA28D4" w:rsidRDefault="00EA28D4" w:rsidP="00C42DD7">
      <w:pPr>
        <w:spacing w:after="0" w:line="240" w:lineRule="auto"/>
        <w:rPr>
          <w:rFonts w:cstheme="minorHAnsi"/>
          <w:b/>
          <w:sz w:val="14"/>
          <w:szCs w:val="14"/>
          <w:lang w:val="de-DE"/>
        </w:rPr>
      </w:pPr>
    </w:p>
    <w:p w14:paraId="4B42A950" w14:textId="0051BC0C" w:rsidR="00C42DD7" w:rsidRPr="00B4724C" w:rsidRDefault="00C42DD7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>Domaine Vacheron</w:t>
      </w:r>
      <w:r w:rsidR="00B4724C">
        <w:rPr>
          <w:rFonts w:cstheme="minorHAnsi"/>
          <w:b/>
          <w:sz w:val="20"/>
          <w:szCs w:val="20"/>
          <w:lang w:val="de-DE"/>
        </w:rPr>
        <w:t xml:space="preserve"> Sancerre</w:t>
      </w:r>
      <w:r w:rsidRPr="00396C6D">
        <w:rPr>
          <w:rFonts w:cstheme="minorHAnsi"/>
          <w:b/>
          <w:sz w:val="20"/>
          <w:szCs w:val="20"/>
          <w:lang w:val="de-DE"/>
        </w:rPr>
        <w:t>, Loire</w:t>
      </w:r>
      <w:r w:rsidR="00B4724C">
        <w:rPr>
          <w:rFonts w:cstheme="minorHAnsi"/>
          <w:b/>
          <w:sz w:val="20"/>
          <w:szCs w:val="20"/>
          <w:lang w:val="de-DE"/>
        </w:rPr>
        <w:t xml:space="preserve"> 2023</w:t>
      </w:r>
      <w:r w:rsidRPr="00396C6D">
        <w:rPr>
          <w:rFonts w:cstheme="minorHAnsi"/>
          <w:b/>
          <w:sz w:val="20"/>
          <w:szCs w:val="20"/>
          <w:lang w:val="de-DE"/>
        </w:rPr>
        <w:t xml:space="preserve"> (biodynamisch</w:t>
      </w:r>
      <w:r w:rsidR="00B4724C">
        <w:rPr>
          <w:rFonts w:cstheme="minorHAnsi"/>
          <w:b/>
          <w:sz w:val="20"/>
          <w:szCs w:val="20"/>
          <w:lang w:val="de-DE"/>
        </w:rPr>
        <w:t>)</w:t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8834C6">
        <w:rPr>
          <w:rFonts w:cstheme="minorHAnsi"/>
          <w:szCs w:val="20"/>
          <w:lang w:val="de-DE"/>
        </w:rPr>
        <w:t>75</w:t>
      </w:r>
    </w:p>
    <w:p w14:paraId="544E3C8F" w14:textId="77777777" w:rsidR="00B143B2" w:rsidRDefault="00B143B2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47E17B86" w14:textId="77777777" w:rsidR="00B143B2" w:rsidRPr="00081D18" w:rsidRDefault="00B143B2" w:rsidP="00C42DD7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</w:p>
    <w:p w14:paraId="37C82930" w14:textId="587627CB" w:rsidR="00492E17" w:rsidRDefault="00492E17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>Domaine J. A. Ferret Pouilly-Fuissé, Bourgogne 2023</w:t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 w:rsidR="00907833">
        <w:rPr>
          <w:rFonts w:cstheme="minorHAnsi"/>
          <w:bCs/>
          <w:lang w:val="de-DE"/>
        </w:rPr>
        <w:t>82,5</w:t>
      </w:r>
    </w:p>
    <w:p w14:paraId="1440A789" w14:textId="77777777" w:rsidR="00492E17" w:rsidRPr="00492E17" w:rsidRDefault="00492E17" w:rsidP="00C42DD7">
      <w:pPr>
        <w:spacing w:after="0" w:line="240" w:lineRule="auto"/>
        <w:rPr>
          <w:rFonts w:cstheme="minorHAnsi"/>
          <w:b/>
          <w:sz w:val="14"/>
          <w:szCs w:val="14"/>
          <w:lang w:val="de-DE"/>
        </w:rPr>
      </w:pPr>
    </w:p>
    <w:p w14:paraId="16F793C3" w14:textId="77777777" w:rsidR="00492E17" w:rsidRDefault="00492E17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1691D528" w14:textId="240961BF" w:rsidR="00C42DD7" w:rsidRPr="00396C6D" w:rsidRDefault="00C42DD7" w:rsidP="00C42D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>Louis Chèze,  Rhône</w:t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</w:p>
    <w:p w14:paraId="73AB1673" w14:textId="4E51AE5A" w:rsidR="00C42DD7" w:rsidRPr="00396C6D" w:rsidRDefault="00C42DD7" w:rsidP="00C42DD7">
      <w:pPr>
        <w:spacing w:after="0" w:line="240" w:lineRule="auto"/>
        <w:rPr>
          <w:rFonts w:cstheme="minorHAnsi"/>
          <w:bCs/>
          <w:sz w:val="20"/>
          <w:szCs w:val="20"/>
          <w:lang w:val="de-DE"/>
        </w:rPr>
      </w:pPr>
      <w:r w:rsidRPr="00396C6D">
        <w:rPr>
          <w:rFonts w:cstheme="minorHAnsi"/>
          <w:bCs/>
          <w:sz w:val="20"/>
          <w:szCs w:val="20"/>
          <w:lang w:val="de-DE"/>
        </w:rPr>
        <w:t xml:space="preserve">Viognier </w:t>
      </w:r>
      <w:r w:rsidRPr="00E93C53">
        <w:rPr>
          <w:rFonts w:cstheme="minorHAnsi"/>
          <w:b/>
          <w:sz w:val="20"/>
          <w:szCs w:val="20"/>
          <w:lang w:val="de-DE"/>
        </w:rPr>
        <w:t>202</w:t>
      </w:r>
      <w:r w:rsidR="007F7E2E">
        <w:rPr>
          <w:rFonts w:cstheme="minorHAnsi"/>
          <w:b/>
          <w:sz w:val="20"/>
          <w:szCs w:val="20"/>
          <w:lang w:val="de-DE"/>
        </w:rPr>
        <w:t>3</w:t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8834C6">
        <w:rPr>
          <w:rFonts w:cstheme="minorHAnsi"/>
          <w:bCs/>
          <w:szCs w:val="20"/>
          <w:lang w:val="de-DE"/>
        </w:rPr>
        <w:t>57,5</w:t>
      </w:r>
    </w:p>
    <w:p w14:paraId="1D65063C" w14:textId="0D4FB56E" w:rsidR="007F7E2E" w:rsidRPr="006957DD" w:rsidRDefault="00C42DD7" w:rsidP="00C42DD7">
      <w:pPr>
        <w:spacing w:after="0" w:line="240" w:lineRule="auto"/>
        <w:rPr>
          <w:rFonts w:cstheme="minorHAnsi"/>
          <w:bCs/>
          <w:szCs w:val="20"/>
          <w:lang w:val="de-DE"/>
        </w:rPr>
      </w:pPr>
      <w:r w:rsidRPr="00396C6D">
        <w:rPr>
          <w:rFonts w:cstheme="minorHAnsi"/>
          <w:bCs/>
          <w:sz w:val="20"/>
          <w:szCs w:val="20"/>
          <w:lang w:val="de-DE"/>
        </w:rPr>
        <w:t xml:space="preserve">Condrieu </w:t>
      </w:r>
      <w:r w:rsidR="00D05E9F">
        <w:rPr>
          <w:rFonts w:cstheme="minorHAnsi"/>
          <w:bCs/>
          <w:sz w:val="20"/>
          <w:szCs w:val="20"/>
          <w:lang w:val="de-DE"/>
        </w:rPr>
        <w:t>“Pagus Luminis“</w:t>
      </w:r>
      <w:r w:rsidR="00A1474D">
        <w:rPr>
          <w:rFonts w:cstheme="minorHAnsi"/>
          <w:bCs/>
          <w:sz w:val="20"/>
          <w:szCs w:val="20"/>
          <w:lang w:val="de-DE"/>
        </w:rPr>
        <w:t xml:space="preserve"> </w:t>
      </w:r>
      <w:r w:rsidRPr="00E93C53">
        <w:rPr>
          <w:rFonts w:cstheme="minorHAnsi"/>
          <w:b/>
          <w:sz w:val="20"/>
          <w:szCs w:val="20"/>
          <w:lang w:val="de-DE"/>
        </w:rPr>
        <w:t>202</w:t>
      </w:r>
      <w:r w:rsidR="00D05E9F" w:rsidRPr="00E93C53">
        <w:rPr>
          <w:rFonts w:cstheme="minorHAnsi"/>
          <w:b/>
          <w:sz w:val="20"/>
          <w:szCs w:val="20"/>
          <w:lang w:val="de-DE"/>
        </w:rPr>
        <w:t>2</w:t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Cs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8834C6">
        <w:rPr>
          <w:rFonts w:cstheme="minorHAnsi"/>
          <w:bCs/>
          <w:szCs w:val="20"/>
          <w:lang w:val="de-DE"/>
        </w:rPr>
        <w:t>11</w:t>
      </w:r>
      <w:r w:rsidR="00087F89">
        <w:rPr>
          <w:rFonts w:cstheme="minorHAnsi"/>
          <w:bCs/>
          <w:szCs w:val="20"/>
          <w:lang w:val="de-DE"/>
        </w:rPr>
        <w:t>0</w:t>
      </w:r>
    </w:p>
    <w:p w14:paraId="3FCE7FF7" w14:textId="700FF88D" w:rsidR="004143C7" w:rsidRDefault="004143C7" w:rsidP="004143C7">
      <w:pPr>
        <w:spacing w:after="0" w:line="240" w:lineRule="auto"/>
        <w:jc w:val="center"/>
        <w:rPr>
          <w:rFonts w:cstheme="minorHAnsi"/>
          <w:b/>
          <w:sz w:val="20"/>
          <w:szCs w:val="20"/>
          <w:lang w:val="de-DE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2FBF378E" wp14:editId="55C2FF80">
            <wp:extent cx="1579263" cy="587375"/>
            <wp:effectExtent l="0" t="0" r="1905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B4A0A" w14:textId="77777777" w:rsidR="004143C7" w:rsidRDefault="004143C7" w:rsidP="004143C7">
      <w:pPr>
        <w:spacing w:after="0" w:line="240" w:lineRule="auto"/>
        <w:jc w:val="center"/>
        <w:rPr>
          <w:rFonts w:cstheme="minorHAnsi"/>
          <w:b/>
          <w:sz w:val="20"/>
          <w:szCs w:val="20"/>
          <w:lang w:val="de-DE"/>
        </w:rPr>
      </w:pPr>
    </w:p>
    <w:p w14:paraId="33844091" w14:textId="77777777" w:rsidR="004143C7" w:rsidRDefault="004143C7" w:rsidP="004143C7">
      <w:pPr>
        <w:spacing w:after="0" w:line="240" w:lineRule="auto"/>
        <w:jc w:val="center"/>
        <w:rPr>
          <w:rFonts w:cstheme="minorHAnsi"/>
          <w:b/>
          <w:sz w:val="20"/>
          <w:szCs w:val="20"/>
          <w:lang w:val="de-DE"/>
        </w:rPr>
      </w:pPr>
    </w:p>
    <w:p w14:paraId="022F3541" w14:textId="4B06960C" w:rsidR="004143C7" w:rsidRDefault="004143C7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208FFD0B" w14:textId="77777777" w:rsidR="004143C7" w:rsidRDefault="004143C7" w:rsidP="00C42DD7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25CB5475" w14:textId="77777777" w:rsidR="00C42DD7" w:rsidRPr="00396C6D" w:rsidRDefault="00C42DD7" w:rsidP="00C42D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 w:rsidRPr="001F5A1F">
        <w:rPr>
          <w:rFonts w:cstheme="minorHAnsi"/>
          <w:b/>
          <w:sz w:val="20"/>
          <w:lang w:val="de-DE"/>
        </w:rPr>
        <w:t>Domaine Louis Jadot,  Bourgogne</w:t>
      </w:r>
      <w:r w:rsidRPr="001F5A1F">
        <w:rPr>
          <w:rFonts w:cstheme="minorHAnsi"/>
          <w:b/>
          <w:sz w:val="18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b/>
          <w:sz w:val="20"/>
          <w:szCs w:val="20"/>
          <w:lang w:val="de-DE"/>
        </w:rPr>
        <w:tab/>
      </w:r>
    </w:p>
    <w:p w14:paraId="4E7E76F7" w14:textId="77777777" w:rsidR="003C250B" w:rsidRPr="003C250B" w:rsidRDefault="003C250B" w:rsidP="00C42DD7">
      <w:pPr>
        <w:spacing w:after="0" w:line="240" w:lineRule="auto"/>
        <w:rPr>
          <w:rFonts w:cstheme="minorHAnsi"/>
          <w:sz w:val="2"/>
          <w:szCs w:val="2"/>
          <w:lang w:val="de-DE"/>
        </w:rPr>
      </w:pPr>
    </w:p>
    <w:p w14:paraId="564E092E" w14:textId="2171014B" w:rsidR="003C250B" w:rsidRDefault="003C250B" w:rsidP="00C42D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 w:rsidRPr="00396C6D">
        <w:rPr>
          <w:rFonts w:cstheme="minorHAnsi"/>
          <w:sz w:val="20"/>
          <w:szCs w:val="20"/>
          <w:lang w:val="de-DE"/>
        </w:rPr>
        <w:t xml:space="preserve">Couvent des Jacobins </w:t>
      </w:r>
      <w:r w:rsidRPr="00C55329">
        <w:rPr>
          <w:rFonts w:cstheme="minorHAnsi"/>
          <w:b/>
          <w:bCs/>
          <w:sz w:val="20"/>
          <w:szCs w:val="20"/>
          <w:lang w:val="de-DE"/>
        </w:rPr>
        <w:t>0,375</w:t>
      </w:r>
      <w:r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Pr="00C55329">
        <w:rPr>
          <w:rFonts w:cstheme="minorHAnsi"/>
          <w:b/>
          <w:bCs/>
          <w:sz w:val="20"/>
          <w:szCs w:val="20"/>
          <w:lang w:val="de-DE"/>
        </w:rPr>
        <w:t>L</w:t>
      </w:r>
      <w:r>
        <w:rPr>
          <w:rFonts w:cstheme="minorHAnsi"/>
          <w:b/>
          <w:bCs/>
          <w:sz w:val="20"/>
          <w:szCs w:val="20"/>
          <w:lang w:val="de-DE"/>
        </w:rPr>
        <w:t>.</w:t>
      </w:r>
      <w:r w:rsidRPr="00396C6D">
        <w:rPr>
          <w:rFonts w:cstheme="minorHAnsi"/>
          <w:sz w:val="20"/>
          <w:szCs w:val="20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de-DE"/>
        </w:rPr>
        <w:t>2022</w:t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8834C6">
        <w:rPr>
          <w:rFonts w:cstheme="minorHAnsi"/>
          <w:szCs w:val="20"/>
          <w:lang w:val="de-DE"/>
        </w:rPr>
        <w:t>32,5</w:t>
      </w:r>
    </w:p>
    <w:p w14:paraId="0473CB4C" w14:textId="73C58C44" w:rsidR="00C42DD7" w:rsidRPr="00396C6D" w:rsidRDefault="00D26BF9" w:rsidP="00C42D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>Couvent des Jacobins</w:t>
      </w:r>
      <w:r w:rsidR="00C42DD7" w:rsidRPr="00396C6D">
        <w:rPr>
          <w:rFonts w:cstheme="minorHAnsi"/>
          <w:sz w:val="20"/>
          <w:szCs w:val="20"/>
          <w:lang w:val="de-DE"/>
        </w:rPr>
        <w:t xml:space="preserve"> </w:t>
      </w:r>
      <w:r w:rsidR="003C250B" w:rsidRPr="003C250B">
        <w:rPr>
          <w:rFonts w:cstheme="minorHAnsi"/>
          <w:b/>
          <w:bCs/>
          <w:sz w:val="20"/>
          <w:szCs w:val="20"/>
          <w:lang w:val="de-DE"/>
        </w:rPr>
        <w:t>0,75</w:t>
      </w:r>
      <w:r w:rsidR="003C250B">
        <w:rPr>
          <w:rFonts w:cstheme="minorHAnsi"/>
          <w:sz w:val="20"/>
          <w:szCs w:val="20"/>
          <w:lang w:val="de-DE"/>
        </w:rPr>
        <w:t xml:space="preserve"> L. </w:t>
      </w:r>
      <w:r w:rsidR="00C42DD7" w:rsidRPr="00396C6D">
        <w:rPr>
          <w:rFonts w:cstheme="minorHAnsi"/>
          <w:b/>
          <w:sz w:val="20"/>
          <w:szCs w:val="20"/>
          <w:lang w:val="de-DE"/>
        </w:rPr>
        <w:t>202</w:t>
      </w:r>
      <w:r w:rsidR="003C250B">
        <w:rPr>
          <w:rFonts w:cstheme="minorHAnsi"/>
          <w:b/>
          <w:sz w:val="20"/>
          <w:szCs w:val="20"/>
          <w:lang w:val="de-DE"/>
        </w:rPr>
        <w:t>3</w:t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396C6D">
        <w:rPr>
          <w:rFonts w:cstheme="minorHAnsi"/>
          <w:sz w:val="20"/>
          <w:szCs w:val="20"/>
          <w:lang w:val="de-DE"/>
        </w:rPr>
        <w:tab/>
      </w:r>
      <w:r w:rsidR="00C42DD7" w:rsidRPr="008834C6">
        <w:rPr>
          <w:rFonts w:cstheme="minorHAnsi"/>
          <w:szCs w:val="20"/>
          <w:lang w:val="de-DE"/>
        </w:rPr>
        <w:t>57,5</w:t>
      </w:r>
    </w:p>
    <w:p w14:paraId="77495FEF" w14:textId="43B54CA1" w:rsidR="003C250B" w:rsidRPr="00396C6D" w:rsidRDefault="003C250B" w:rsidP="003C250B">
      <w:pPr>
        <w:spacing w:after="0" w:line="240" w:lineRule="auto"/>
        <w:rPr>
          <w:rFonts w:cstheme="minorHAnsi"/>
          <w:sz w:val="20"/>
          <w:szCs w:val="20"/>
          <w:lang w:val="de-DE"/>
        </w:rPr>
      </w:pPr>
      <w:r w:rsidRPr="00396C6D">
        <w:rPr>
          <w:rFonts w:cstheme="minorHAnsi"/>
          <w:sz w:val="20"/>
          <w:szCs w:val="20"/>
          <w:lang w:val="de-DE"/>
        </w:rPr>
        <w:t xml:space="preserve">Couvent des Jacobins </w:t>
      </w:r>
      <w:r>
        <w:rPr>
          <w:rFonts w:cstheme="minorHAnsi"/>
          <w:b/>
          <w:bCs/>
          <w:sz w:val="20"/>
          <w:szCs w:val="20"/>
          <w:lang w:val="de-DE"/>
        </w:rPr>
        <w:t xml:space="preserve">1,5 </w:t>
      </w:r>
      <w:r w:rsidRPr="00C55329">
        <w:rPr>
          <w:rFonts w:cstheme="minorHAnsi"/>
          <w:b/>
          <w:bCs/>
          <w:sz w:val="20"/>
          <w:szCs w:val="20"/>
          <w:lang w:val="de-DE"/>
        </w:rPr>
        <w:t>L</w:t>
      </w:r>
      <w:r>
        <w:rPr>
          <w:rFonts w:cstheme="minorHAnsi"/>
          <w:b/>
          <w:bCs/>
          <w:sz w:val="20"/>
          <w:szCs w:val="20"/>
          <w:lang w:val="de-DE"/>
        </w:rPr>
        <w:t>.</w:t>
      </w:r>
      <w:r w:rsidRPr="00396C6D">
        <w:rPr>
          <w:rFonts w:cstheme="minorHAnsi"/>
          <w:sz w:val="20"/>
          <w:szCs w:val="20"/>
          <w:lang w:val="de-DE"/>
        </w:rPr>
        <w:t xml:space="preserve"> </w:t>
      </w:r>
      <w:r w:rsidRPr="00BE6624">
        <w:rPr>
          <w:rFonts w:cstheme="minorHAnsi"/>
          <w:b/>
          <w:bCs/>
          <w:sz w:val="20"/>
          <w:szCs w:val="20"/>
          <w:lang w:val="de-DE"/>
        </w:rPr>
        <w:t>MAGNUM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de-DE"/>
        </w:rPr>
        <w:t>202</w:t>
      </w:r>
      <w:r>
        <w:rPr>
          <w:rFonts w:cstheme="minorHAnsi"/>
          <w:b/>
          <w:sz w:val="20"/>
          <w:szCs w:val="20"/>
          <w:lang w:val="de-DE"/>
        </w:rPr>
        <w:t>3</w:t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Cs w:val="20"/>
          <w:lang w:val="de-DE"/>
        </w:rPr>
        <w:t>115</w:t>
      </w:r>
    </w:p>
    <w:p w14:paraId="0E86E194" w14:textId="77777777" w:rsidR="00263E90" w:rsidRPr="003C250B" w:rsidRDefault="00263E90" w:rsidP="00C42DD7">
      <w:pPr>
        <w:spacing w:after="0" w:line="240" w:lineRule="auto"/>
        <w:rPr>
          <w:rFonts w:cstheme="minorHAnsi"/>
          <w:bCs/>
          <w:sz w:val="14"/>
          <w:szCs w:val="14"/>
          <w:lang w:val="de-DE"/>
        </w:rPr>
      </w:pPr>
    </w:p>
    <w:p w14:paraId="747A5F8C" w14:textId="41F270CE" w:rsidR="008F2FCA" w:rsidRPr="003C250B" w:rsidRDefault="008F2FCA" w:rsidP="00C42DD7">
      <w:pPr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Rully </w:t>
      </w:r>
      <w:r w:rsidRPr="00D1304F">
        <w:rPr>
          <w:rFonts w:cstheme="minorHAnsi"/>
          <w:b/>
          <w:bCs/>
          <w:sz w:val="20"/>
          <w:szCs w:val="20"/>
          <w:lang w:val="de-DE"/>
        </w:rPr>
        <w:t>202</w:t>
      </w:r>
      <w:r w:rsidR="003C250B">
        <w:rPr>
          <w:rFonts w:cstheme="minorHAnsi"/>
          <w:b/>
          <w:bCs/>
          <w:sz w:val="20"/>
          <w:szCs w:val="20"/>
          <w:lang w:val="de-DE"/>
        </w:rPr>
        <w:t>3</w:t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b/>
          <w:bCs/>
          <w:sz w:val="20"/>
          <w:szCs w:val="20"/>
          <w:lang w:val="de-DE"/>
        </w:rPr>
        <w:tab/>
      </w:r>
      <w:r w:rsidRPr="00286D08">
        <w:rPr>
          <w:rFonts w:cstheme="minorHAnsi"/>
          <w:lang w:val="de-DE"/>
        </w:rPr>
        <w:t>78,5</w:t>
      </w:r>
    </w:p>
    <w:p w14:paraId="6F1F5E49" w14:textId="77777777" w:rsidR="003C250B" w:rsidRPr="003C250B" w:rsidRDefault="003C250B" w:rsidP="00C42DD7">
      <w:pPr>
        <w:spacing w:after="0" w:line="240" w:lineRule="auto"/>
        <w:rPr>
          <w:rFonts w:cstheme="minorHAnsi"/>
          <w:bCs/>
          <w:sz w:val="14"/>
          <w:szCs w:val="14"/>
          <w:lang w:val="en-GB"/>
        </w:rPr>
      </w:pPr>
    </w:p>
    <w:p w14:paraId="78400D6F" w14:textId="542373D4" w:rsidR="00C42DD7" w:rsidRPr="00396C6D" w:rsidRDefault="00C42DD7" w:rsidP="00C42DD7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396C6D">
        <w:rPr>
          <w:rFonts w:cstheme="minorHAnsi"/>
          <w:bCs/>
          <w:sz w:val="20"/>
          <w:szCs w:val="20"/>
          <w:lang w:val="en-GB"/>
        </w:rPr>
        <w:t xml:space="preserve">Montagny 1er Cru </w:t>
      </w:r>
      <w:bookmarkStart w:id="0" w:name="_Hlk204355854"/>
      <w:r w:rsidRPr="00396C6D">
        <w:rPr>
          <w:rFonts w:cstheme="minorHAnsi"/>
          <w:bCs/>
          <w:sz w:val="20"/>
          <w:szCs w:val="20"/>
          <w:lang w:val="en-GB"/>
        </w:rPr>
        <w:t>“</w:t>
      </w:r>
      <w:bookmarkEnd w:id="0"/>
      <w:r w:rsidRPr="00396C6D">
        <w:rPr>
          <w:rFonts w:cstheme="minorHAnsi"/>
          <w:bCs/>
          <w:sz w:val="20"/>
          <w:szCs w:val="20"/>
          <w:lang w:val="en-GB"/>
        </w:rPr>
        <w:t xml:space="preserve">Les Chaniots” </w:t>
      </w:r>
      <w:r w:rsidRPr="00396C6D">
        <w:rPr>
          <w:rFonts w:cstheme="minorHAnsi"/>
          <w:b/>
          <w:sz w:val="20"/>
          <w:szCs w:val="20"/>
          <w:lang w:val="en-GB"/>
        </w:rPr>
        <w:t>2022</w:t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="00A9275C" w:rsidRPr="008834C6">
        <w:rPr>
          <w:rFonts w:cstheme="minorHAnsi"/>
          <w:bCs/>
          <w:szCs w:val="20"/>
          <w:lang w:val="en-GB"/>
        </w:rPr>
        <w:t>7</w:t>
      </w:r>
      <w:r w:rsidR="005C1AD2">
        <w:rPr>
          <w:rFonts w:cstheme="minorHAnsi"/>
          <w:bCs/>
          <w:szCs w:val="20"/>
          <w:lang w:val="en-GB"/>
        </w:rPr>
        <w:t>8</w:t>
      </w:r>
      <w:r w:rsidR="00F335CD">
        <w:rPr>
          <w:rFonts w:cstheme="minorHAnsi"/>
          <w:bCs/>
          <w:szCs w:val="20"/>
          <w:lang w:val="en-GB"/>
        </w:rPr>
        <w:t>,5</w:t>
      </w:r>
    </w:p>
    <w:p w14:paraId="5E3EA256" w14:textId="77777777" w:rsidR="00D1304F" w:rsidRPr="003C250B" w:rsidRDefault="00D1304F" w:rsidP="00C42DD7">
      <w:pPr>
        <w:spacing w:after="0" w:line="240" w:lineRule="auto"/>
        <w:rPr>
          <w:rFonts w:cstheme="minorHAnsi"/>
          <w:sz w:val="14"/>
          <w:szCs w:val="14"/>
          <w:lang w:val="de-DE"/>
        </w:rPr>
      </w:pPr>
    </w:p>
    <w:p w14:paraId="4C50621F" w14:textId="3C42803E" w:rsidR="00C42DD7" w:rsidRDefault="00C42DD7" w:rsidP="00C42DD7">
      <w:pPr>
        <w:spacing w:after="0" w:line="240" w:lineRule="auto"/>
        <w:rPr>
          <w:rFonts w:cstheme="minorHAnsi"/>
          <w:szCs w:val="20"/>
          <w:lang w:val="de-DE"/>
        </w:rPr>
      </w:pPr>
      <w:r w:rsidRPr="00396C6D">
        <w:rPr>
          <w:rFonts w:cstheme="minorHAnsi"/>
          <w:sz w:val="20"/>
          <w:szCs w:val="20"/>
          <w:lang w:val="de-DE"/>
        </w:rPr>
        <w:t xml:space="preserve">Pernand-Vergelesses </w:t>
      </w:r>
      <w:r w:rsidR="00ED0298">
        <w:rPr>
          <w:rFonts w:cstheme="minorHAnsi"/>
          <w:sz w:val="20"/>
          <w:szCs w:val="20"/>
          <w:lang w:val="de-DE"/>
        </w:rPr>
        <w:t xml:space="preserve">“Clos de la Croix de Pierre“ </w:t>
      </w:r>
      <w:r w:rsidRPr="00396C6D">
        <w:rPr>
          <w:rFonts w:cstheme="minorHAnsi"/>
          <w:b/>
          <w:sz w:val="20"/>
          <w:szCs w:val="20"/>
          <w:lang w:val="de-DE"/>
        </w:rPr>
        <w:t>202</w:t>
      </w:r>
      <w:r w:rsidR="00492E17">
        <w:rPr>
          <w:rFonts w:cstheme="minorHAnsi"/>
          <w:b/>
          <w:sz w:val="20"/>
          <w:szCs w:val="20"/>
          <w:lang w:val="de-DE"/>
        </w:rPr>
        <w:t>2</w:t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="00ED0298">
        <w:rPr>
          <w:rFonts w:cstheme="minorHAnsi"/>
          <w:sz w:val="20"/>
          <w:szCs w:val="20"/>
          <w:lang w:val="de-DE"/>
        </w:rPr>
        <w:tab/>
      </w:r>
      <w:r w:rsidRPr="008834C6">
        <w:rPr>
          <w:rFonts w:cstheme="minorHAnsi"/>
          <w:szCs w:val="20"/>
          <w:lang w:val="de-DE"/>
        </w:rPr>
        <w:t>8</w:t>
      </w:r>
      <w:r w:rsidR="00F335CD">
        <w:rPr>
          <w:rFonts w:cstheme="minorHAnsi"/>
          <w:szCs w:val="20"/>
          <w:lang w:val="de-DE"/>
        </w:rPr>
        <w:t>9</w:t>
      </w:r>
    </w:p>
    <w:p w14:paraId="04874F84" w14:textId="2AB16B22" w:rsidR="00263E90" w:rsidRPr="00396C6D" w:rsidRDefault="00263E90" w:rsidP="00263E90">
      <w:pPr>
        <w:spacing w:after="0" w:line="240" w:lineRule="auto"/>
        <w:rPr>
          <w:rFonts w:cstheme="minorHAnsi"/>
          <w:sz w:val="20"/>
          <w:szCs w:val="20"/>
          <w:lang w:val="de-DE"/>
        </w:rPr>
      </w:pPr>
      <w:r w:rsidRPr="00396C6D">
        <w:rPr>
          <w:rFonts w:cstheme="minorHAnsi"/>
          <w:sz w:val="20"/>
          <w:szCs w:val="20"/>
          <w:lang w:val="de-DE"/>
        </w:rPr>
        <w:t xml:space="preserve">Pernand-Vergelesses </w:t>
      </w:r>
      <w:r>
        <w:rPr>
          <w:rFonts w:cstheme="minorHAnsi"/>
          <w:sz w:val="20"/>
          <w:szCs w:val="20"/>
          <w:lang w:val="de-DE"/>
        </w:rPr>
        <w:t xml:space="preserve">“Clos de la Croix de Pierre“ </w:t>
      </w:r>
      <w:r w:rsidRPr="00263E90">
        <w:rPr>
          <w:rFonts w:cstheme="minorHAnsi"/>
          <w:b/>
          <w:bCs/>
          <w:sz w:val="20"/>
          <w:szCs w:val="20"/>
          <w:lang w:val="de-DE"/>
        </w:rPr>
        <w:t>1,5 L. MAGNUM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de-DE"/>
        </w:rPr>
        <w:t>202</w:t>
      </w:r>
      <w:r>
        <w:rPr>
          <w:rFonts w:cstheme="minorHAnsi"/>
          <w:b/>
          <w:sz w:val="20"/>
          <w:szCs w:val="20"/>
          <w:lang w:val="de-DE"/>
        </w:rPr>
        <w:t>3</w:t>
      </w:r>
      <w:r w:rsidRPr="00396C6D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Cs w:val="20"/>
          <w:lang w:val="de-DE"/>
        </w:rPr>
        <w:t>1</w:t>
      </w:r>
      <w:r w:rsidR="00334567">
        <w:rPr>
          <w:rFonts w:cstheme="minorHAnsi"/>
          <w:szCs w:val="20"/>
          <w:lang w:val="de-DE"/>
        </w:rPr>
        <w:t>78</w:t>
      </w:r>
    </w:p>
    <w:p w14:paraId="0F22DD92" w14:textId="77777777" w:rsidR="00B811A8" w:rsidRPr="003C250B" w:rsidRDefault="00B811A8" w:rsidP="00626E7C">
      <w:pPr>
        <w:spacing w:after="0" w:line="240" w:lineRule="auto"/>
        <w:rPr>
          <w:rFonts w:cstheme="minorHAnsi"/>
          <w:sz w:val="14"/>
          <w:szCs w:val="14"/>
          <w:lang w:val="de-DE"/>
        </w:rPr>
      </w:pPr>
    </w:p>
    <w:p w14:paraId="5CA7D7F8" w14:textId="07597D26" w:rsidR="00C42DD7" w:rsidRPr="002C68FA" w:rsidRDefault="00C42DD7" w:rsidP="00626E7C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396C6D">
        <w:rPr>
          <w:rFonts w:cstheme="minorHAnsi"/>
          <w:sz w:val="20"/>
          <w:szCs w:val="20"/>
          <w:lang w:val="de-DE"/>
        </w:rPr>
        <w:t xml:space="preserve">Chassagne Montrachet </w:t>
      </w:r>
      <w:r w:rsidRPr="00396C6D">
        <w:rPr>
          <w:rFonts w:cstheme="minorHAnsi"/>
          <w:b/>
          <w:sz w:val="20"/>
          <w:szCs w:val="20"/>
          <w:lang w:val="de-DE"/>
        </w:rPr>
        <w:t>202</w:t>
      </w:r>
      <w:r w:rsidR="0026621D">
        <w:rPr>
          <w:rFonts w:cstheme="minorHAnsi"/>
          <w:b/>
          <w:sz w:val="20"/>
          <w:szCs w:val="20"/>
          <w:lang w:val="de-DE"/>
        </w:rPr>
        <w:t>1</w:t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8834C6">
        <w:rPr>
          <w:rFonts w:cstheme="minorHAnsi"/>
          <w:bCs/>
          <w:szCs w:val="20"/>
          <w:lang w:val="en-GB"/>
        </w:rPr>
        <w:t>129</w:t>
      </w:r>
    </w:p>
    <w:p w14:paraId="55C5217C" w14:textId="14443DA9" w:rsidR="00263E90" w:rsidRPr="002C68FA" w:rsidRDefault="00263E90" w:rsidP="00263E90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396C6D">
        <w:rPr>
          <w:rFonts w:cstheme="minorHAnsi"/>
          <w:sz w:val="20"/>
          <w:szCs w:val="20"/>
          <w:lang w:val="de-DE"/>
        </w:rPr>
        <w:t>Chassagne Montrachet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263E90">
        <w:rPr>
          <w:rFonts w:cstheme="minorHAnsi"/>
          <w:b/>
          <w:bCs/>
          <w:sz w:val="20"/>
          <w:szCs w:val="20"/>
          <w:lang w:val="de-DE"/>
        </w:rPr>
        <w:t>1,5 L. MAGNUM</w:t>
      </w:r>
      <w:r w:rsidRPr="00396C6D">
        <w:rPr>
          <w:rFonts w:cstheme="minorHAnsi"/>
          <w:sz w:val="20"/>
          <w:szCs w:val="20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de-DE"/>
        </w:rPr>
        <w:t>202</w:t>
      </w:r>
      <w:r>
        <w:rPr>
          <w:rFonts w:cstheme="minorHAnsi"/>
          <w:b/>
          <w:sz w:val="20"/>
          <w:szCs w:val="20"/>
          <w:lang w:val="de-DE"/>
        </w:rPr>
        <w:t>3</w:t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 w:rsidRPr="00396C6D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bCs/>
          <w:szCs w:val="20"/>
          <w:lang w:val="en-GB"/>
        </w:rPr>
        <w:t>2</w:t>
      </w:r>
      <w:r w:rsidR="00334567">
        <w:rPr>
          <w:rFonts w:cstheme="minorHAnsi"/>
          <w:bCs/>
          <w:szCs w:val="20"/>
          <w:lang w:val="en-GB"/>
        </w:rPr>
        <w:t>58</w:t>
      </w:r>
    </w:p>
    <w:p w14:paraId="2D850291" w14:textId="77777777" w:rsidR="00B11438" w:rsidRPr="002C68FA" w:rsidRDefault="00B11438" w:rsidP="00626E7C">
      <w:pPr>
        <w:spacing w:after="0" w:line="240" w:lineRule="auto"/>
        <w:rPr>
          <w:rFonts w:cstheme="minorHAnsi"/>
          <w:b/>
          <w:sz w:val="32"/>
          <w:szCs w:val="32"/>
          <w:lang w:val="de-DE"/>
        </w:rPr>
      </w:pPr>
    </w:p>
    <w:p w14:paraId="19D736B1" w14:textId="0F8023BB" w:rsidR="00B11438" w:rsidRPr="002C68FA" w:rsidRDefault="00B11438" w:rsidP="00626E7C">
      <w:pPr>
        <w:spacing w:after="0" w:line="240" w:lineRule="auto"/>
        <w:rPr>
          <w:rFonts w:cstheme="minorHAnsi"/>
          <w:bCs/>
          <w:sz w:val="20"/>
          <w:szCs w:val="20"/>
          <w:lang w:val="de-DE"/>
        </w:rPr>
      </w:pPr>
      <w:r>
        <w:rPr>
          <w:rFonts w:cstheme="minorHAnsi"/>
          <w:b/>
          <w:bCs/>
          <w:sz w:val="20"/>
          <w:szCs w:val="20"/>
          <w:lang w:val="en-GB"/>
        </w:rPr>
        <w:t xml:space="preserve">Domaine Decelle, Savigny-Les-Beaune Blanc, Bourgogne 2020 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 w:rsidRPr="00F36BC1">
        <w:rPr>
          <w:rFonts w:cstheme="minorHAnsi"/>
          <w:bCs/>
          <w:szCs w:val="20"/>
          <w:lang w:val="en-GB"/>
        </w:rPr>
        <w:t>89,5</w:t>
      </w:r>
    </w:p>
    <w:p w14:paraId="43572710" w14:textId="77777777" w:rsidR="00C42DD7" w:rsidRPr="00C1780E" w:rsidRDefault="00C42DD7" w:rsidP="000D121F">
      <w:pPr>
        <w:spacing w:after="0" w:line="240" w:lineRule="auto"/>
        <w:rPr>
          <w:rFonts w:cstheme="minorHAnsi"/>
          <w:b/>
          <w:sz w:val="14"/>
          <w:szCs w:val="14"/>
          <w:lang w:val="de-DE"/>
        </w:rPr>
      </w:pPr>
    </w:p>
    <w:p w14:paraId="746C63C4" w14:textId="77777777" w:rsidR="008834C6" w:rsidRPr="006944BC" w:rsidRDefault="008834C6" w:rsidP="00401D55">
      <w:pPr>
        <w:spacing w:after="0" w:line="240" w:lineRule="auto"/>
        <w:rPr>
          <w:rFonts w:cstheme="minorHAnsi"/>
          <w:b/>
          <w:bCs/>
          <w:sz w:val="20"/>
          <w:szCs w:val="28"/>
          <w:lang w:val="en-GB"/>
        </w:rPr>
      </w:pPr>
    </w:p>
    <w:p w14:paraId="4B14E776" w14:textId="2EC5B3D7" w:rsidR="000D121F" w:rsidRPr="00B811A8" w:rsidRDefault="00FE166B" w:rsidP="00401D55">
      <w:pPr>
        <w:spacing w:after="0" w:line="240" w:lineRule="auto"/>
        <w:rPr>
          <w:rFonts w:cstheme="minorHAnsi"/>
          <w:b/>
          <w:sz w:val="20"/>
          <w:szCs w:val="20"/>
        </w:rPr>
      </w:pPr>
      <w:r w:rsidRPr="00B811A8">
        <w:rPr>
          <w:rFonts w:cstheme="minorHAnsi"/>
          <w:b/>
          <w:bCs/>
          <w:sz w:val="20"/>
          <w:szCs w:val="20"/>
        </w:rPr>
        <w:t xml:space="preserve">Chateauneuf-du-Pape </w:t>
      </w:r>
      <w:r w:rsidR="000D121F" w:rsidRPr="00B811A8">
        <w:rPr>
          <w:rFonts w:cstheme="minorHAnsi"/>
          <w:b/>
          <w:bCs/>
          <w:sz w:val="20"/>
          <w:szCs w:val="20"/>
        </w:rPr>
        <w:t xml:space="preserve">“Tradition” </w:t>
      </w:r>
      <w:r w:rsidR="00C7031D" w:rsidRPr="00B811A8">
        <w:rPr>
          <w:rFonts w:cstheme="minorHAnsi"/>
          <w:b/>
          <w:bCs/>
          <w:sz w:val="20"/>
          <w:szCs w:val="20"/>
        </w:rPr>
        <w:t>Blanc</w:t>
      </w:r>
      <w:r w:rsidRPr="00B811A8">
        <w:rPr>
          <w:rFonts w:cstheme="minorHAnsi"/>
          <w:b/>
          <w:bCs/>
          <w:sz w:val="20"/>
          <w:szCs w:val="20"/>
        </w:rPr>
        <w:t>,</w:t>
      </w:r>
      <w:r w:rsidR="00C7031D" w:rsidRPr="00B811A8">
        <w:rPr>
          <w:rFonts w:cstheme="minorHAnsi"/>
          <w:b/>
          <w:bCs/>
          <w:sz w:val="20"/>
          <w:szCs w:val="20"/>
        </w:rPr>
        <w:t xml:space="preserve"> </w:t>
      </w:r>
      <w:r w:rsidR="000D121F" w:rsidRPr="00B811A8">
        <w:rPr>
          <w:rFonts w:cstheme="minorHAnsi"/>
          <w:b/>
          <w:bCs/>
          <w:sz w:val="20"/>
          <w:szCs w:val="20"/>
        </w:rPr>
        <w:t xml:space="preserve">Chateau de la Gardine, </w:t>
      </w:r>
      <w:r w:rsidR="00C146AD" w:rsidRPr="00B811A8">
        <w:rPr>
          <w:rFonts w:cstheme="minorHAnsi"/>
          <w:b/>
          <w:bCs/>
          <w:sz w:val="20"/>
          <w:szCs w:val="20"/>
        </w:rPr>
        <w:t>Rhône</w:t>
      </w:r>
      <w:r w:rsidR="00C7031D" w:rsidRPr="00B811A8">
        <w:rPr>
          <w:rFonts w:cstheme="minorHAnsi"/>
          <w:b/>
          <w:bCs/>
          <w:sz w:val="20"/>
          <w:szCs w:val="20"/>
        </w:rPr>
        <w:t xml:space="preserve"> 2022</w:t>
      </w:r>
      <w:r w:rsidR="00C7031D" w:rsidRPr="00B811A8">
        <w:rPr>
          <w:rFonts w:cstheme="minorHAnsi"/>
          <w:b/>
          <w:bCs/>
          <w:sz w:val="20"/>
          <w:szCs w:val="20"/>
        </w:rPr>
        <w:tab/>
      </w:r>
      <w:r w:rsidR="00C7031D" w:rsidRPr="00B811A8">
        <w:rPr>
          <w:rFonts w:cstheme="minorHAnsi"/>
          <w:b/>
          <w:bCs/>
          <w:sz w:val="20"/>
          <w:szCs w:val="20"/>
        </w:rPr>
        <w:tab/>
      </w:r>
      <w:r w:rsidR="00C7031D" w:rsidRPr="00B811A8">
        <w:rPr>
          <w:rFonts w:cstheme="minorHAnsi"/>
          <w:b/>
          <w:bCs/>
          <w:sz w:val="20"/>
          <w:szCs w:val="20"/>
        </w:rPr>
        <w:tab/>
      </w:r>
      <w:r w:rsidR="00CD1FD9" w:rsidRPr="00B811A8">
        <w:rPr>
          <w:rFonts w:cstheme="minorHAnsi"/>
          <w:b/>
          <w:bCs/>
          <w:sz w:val="20"/>
          <w:szCs w:val="20"/>
        </w:rPr>
        <w:tab/>
      </w:r>
      <w:r w:rsidR="00396C6D" w:rsidRPr="00B811A8">
        <w:rPr>
          <w:rFonts w:cstheme="minorHAnsi"/>
          <w:b/>
          <w:bCs/>
          <w:sz w:val="20"/>
          <w:szCs w:val="20"/>
        </w:rPr>
        <w:tab/>
      </w:r>
      <w:r w:rsidR="00D56CCA">
        <w:rPr>
          <w:rFonts w:cstheme="minorHAnsi"/>
          <w:bCs/>
          <w:szCs w:val="20"/>
        </w:rPr>
        <w:t>95</w:t>
      </w:r>
    </w:p>
    <w:p w14:paraId="7B7EBEAF" w14:textId="035D81FD" w:rsidR="0080319B" w:rsidRPr="00D97683" w:rsidRDefault="00D97683" w:rsidP="00401D55">
      <w:pPr>
        <w:spacing w:after="0" w:line="240" w:lineRule="auto"/>
        <w:rPr>
          <w:rFonts w:cstheme="minorHAnsi"/>
          <w:b/>
          <w:bCs/>
          <w:i/>
          <w:iCs/>
          <w:sz w:val="16"/>
          <w:szCs w:val="16"/>
        </w:rPr>
      </w:pPr>
      <w:r>
        <w:rPr>
          <w:i/>
          <w:iCs/>
          <w:sz w:val="18"/>
          <w:szCs w:val="18"/>
        </w:rPr>
        <w:t>(</w:t>
      </w:r>
      <w:r w:rsidRPr="00D97683">
        <w:rPr>
          <w:i/>
          <w:iCs/>
          <w:sz w:val="18"/>
          <w:szCs w:val="18"/>
        </w:rPr>
        <w:t xml:space="preserve">blend van </w:t>
      </w:r>
      <w:bookmarkStart w:id="1" w:name="_Hlk213343939"/>
      <w:r w:rsidR="0042564A">
        <w:rPr>
          <w:i/>
          <w:iCs/>
          <w:sz w:val="18"/>
          <w:szCs w:val="18"/>
        </w:rPr>
        <w:t>R</w:t>
      </w:r>
      <w:r w:rsidRPr="00D97683">
        <w:rPr>
          <w:i/>
          <w:iCs/>
          <w:sz w:val="18"/>
          <w:szCs w:val="18"/>
        </w:rPr>
        <w:t xml:space="preserve">oussanne, </w:t>
      </w:r>
      <w:r w:rsidR="0042564A">
        <w:rPr>
          <w:i/>
          <w:iCs/>
          <w:sz w:val="18"/>
          <w:szCs w:val="18"/>
        </w:rPr>
        <w:t>C</w:t>
      </w:r>
      <w:r w:rsidRPr="00D97683">
        <w:rPr>
          <w:i/>
          <w:iCs/>
          <w:sz w:val="18"/>
          <w:szCs w:val="18"/>
        </w:rPr>
        <w:t xml:space="preserve">lairette, </w:t>
      </w:r>
      <w:r w:rsidR="0042564A">
        <w:rPr>
          <w:i/>
          <w:iCs/>
          <w:sz w:val="18"/>
          <w:szCs w:val="18"/>
        </w:rPr>
        <w:t>G</w:t>
      </w:r>
      <w:r w:rsidRPr="00D97683">
        <w:rPr>
          <w:i/>
          <w:iCs/>
          <w:sz w:val="18"/>
          <w:szCs w:val="18"/>
        </w:rPr>
        <w:t xml:space="preserve">renache </w:t>
      </w:r>
      <w:r w:rsidR="0042564A">
        <w:rPr>
          <w:i/>
          <w:iCs/>
          <w:sz w:val="18"/>
          <w:szCs w:val="18"/>
        </w:rPr>
        <w:t>B</w:t>
      </w:r>
      <w:r w:rsidRPr="00D97683">
        <w:rPr>
          <w:i/>
          <w:iCs/>
          <w:sz w:val="18"/>
          <w:szCs w:val="18"/>
        </w:rPr>
        <w:t xml:space="preserve">lanc en </w:t>
      </w:r>
      <w:r w:rsidR="0042564A">
        <w:rPr>
          <w:i/>
          <w:iCs/>
          <w:sz w:val="18"/>
          <w:szCs w:val="18"/>
        </w:rPr>
        <w:t>B</w:t>
      </w:r>
      <w:r w:rsidRPr="00D97683">
        <w:rPr>
          <w:i/>
          <w:iCs/>
          <w:sz w:val="18"/>
          <w:szCs w:val="18"/>
        </w:rPr>
        <w:t>ourboulen</w:t>
      </w:r>
      <w:r>
        <w:rPr>
          <w:i/>
          <w:iCs/>
          <w:sz w:val="18"/>
          <w:szCs w:val="18"/>
        </w:rPr>
        <w:t>c</w:t>
      </w:r>
      <w:bookmarkEnd w:id="1"/>
      <w:r>
        <w:rPr>
          <w:i/>
          <w:iCs/>
          <w:sz w:val="18"/>
          <w:szCs w:val="18"/>
        </w:rPr>
        <w:t>)</w:t>
      </w:r>
    </w:p>
    <w:p w14:paraId="7FD084E4" w14:textId="7FEC7EEB" w:rsidR="00BD4E84" w:rsidRPr="00A75896" w:rsidRDefault="00BD4E84" w:rsidP="000F7036">
      <w:pPr>
        <w:tabs>
          <w:tab w:val="left" w:pos="6390"/>
        </w:tabs>
        <w:spacing w:after="0" w:line="240" w:lineRule="auto"/>
        <w:rPr>
          <w:rFonts w:cstheme="minorHAnsi"/>
          <w:b/>
          <w:bCs/>
          <w:iCs/>
          <w:sz w:val="14"/>
          <w:szCs w:val="20"/>
        </w:rPr>
      </w:pPr>
    </w:p>
    <w:p w14:paraId="4E9A3A1A" w14:textId="77777777" w:rsidR="00D97683" w:rsidRDefault="00D97683" w:rsidP="00CD4CB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F6BF95" w14:textId="526A5D25" w:rsidR="00D56CCA" w:rsidRPr="003C250B" w:rsidRDefault="00F83987" w:rsidP="00CD4CB8">
      <w:pPr>
        <w:spacing w:after="0" w:line="240" w:lineRule="auto"/>
        <w:rPr>
          <w:rFonts w:cstheme="minorHAnsi"/>
          <w:b/>
          <w:lang w:val="en-GB"/>
        </w:rPr>
      </w:pPr>
      <w:r w:rsidRPr="003C250B">
        <w:rPr>
          <w:rFonts w:cstheme="minorHAnsi"/>
          <w:b/>
          <w:sz w:val="20"/>
          <w:szCs w:val="20"/>
          <w:lang w:val="en-GB"/>
        </w:rPr>
        <w:t xml:space="preserve">Domaine </w:t>
      </w:r>
      <w:r w:rsidR="00D56CCA" w:rsidRPr="003C250B">
        <w:rPr>
          <w:rFonts w:cstheme="minorHAnsi"/>
          <w:b/>
          <w:sz w:val="20"/>
          <w:szCs w:val="20"/>
          <w:lang w:val="en-GB"/>
        </w:rPr>
        <w:t xml:space="preserve">Anne Gros “Cuvée Julie” </w:t>
      </w:r>
      <w:r w:rsidR="00A75896">
        <w:rPr>
          <w:rFonts w:cstheme="minorHAnsi"/>
          <w:b/>
          <w:sz w:val="20"/>
          <w:szCs w:val="20"/>
          <w:lang w:val="en-GB"/>
        </w:rPr>
        <w:t xml:space="preserve">Chardonnay, </w:t>
      </w:r>
      <w:r w:rsidR="00D56CCA" w:rsidRPr="003C250B">
        <w:rPr>
          <w:rFonts w:cstheme="minorHAnsi"/>
          <w:b/>
          <w:sz w:val="20"/>
          <w:szCs w:val="20"/>
          <w:lang w:val="en-GB"/>
        </w:rPr>
        <w:t xml:space="preserve">Coteaux Bourguignons, Bourgogne </w:t>
      </w:r>
      <w:r w:rsidR="00286D08" w:rsidRPr="00F83987">
        <w:rPr>
          <w:rFonts w:cstheme="minorHAnsi"/>
          <w:b/>
          <w:sz w:val="20"/>
          <w:szCs w:val="20"/>
          <w:lang w:val="en-GB"/>
        </w:rPr>
        <w:t>2023</w:t>
      </w:r>
      <w:r w:rsidR="00D56CCA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D56CCA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D56CCA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D56CCA">
        <w:rPr>
          <w:rFonts w:cstheme="minorHAnsi"/>
          <w:bCs/>
          <w:lang w:val="en-GB"/>
        </w:rPr>
        <w:t>99,5</w:t>
      </w:r>
    </w:p>
    <w:p w14:paraId="64F59EEA" w14:textId="77777777" w:rsidR="00D56CCA" w:rsidRDefault="00D56CCA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1703CD29" w14:textId="77777777" w:rsidR="00D56CCA" w:rsidRPr="00286D08" w:rsidRDefault="00D56CCA" w:rsidP="00CD4CB8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7D8716DC" w14:textId="2D9F6764" w:rsidR="00CD4CB8" w:rsidRPr="008834C6" w:rsidRDefault="001A52CE" w:rsidP="00CD4CB8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 xml:space="preserve">Domaine </w:t>
      </w:r>
      <w:r w:rsidR="00494EC8">
        <w:rPr>
          <w:rFonts w:cstheme="minorHAnsi"/>
          <w:b/>
          <w:sz w:val="20"/>
          <w:szCs w:val="20"/>
          <w:lang w:val="en-GB"/>
        </w:rPr>
        <w:t>Michelot</w:t>
      </w:r>
      <w:r w:rsidR="001C7EBE" w:rsidRPr="00396C6D">
        <w:rPr>
          <w:rFonts w:cstheme="minorHAnsi"/>
          <w:b/>
          <w:sz w:val="20"/>
          <w:szCs w:val="20"/>
          <w:lang w:val="en-GB"/>
        </w:rPr>
        <w:t xml:space="preserve"> Meursault</w:t>
      </w:r>
      <w:r w:rsidR="00494EC8">
        <w:rPr>
          <w:rFonts w:cstheme="minorHAnsi"/>
          <w:b/>
          <w:sz w:val="20"/>
          <w:szCs w:val="20"/>
          <w:lang w:val="en-GB"/>
        </w:rPr>
        <w:t xml:space="preserve"> “Clos Saint-Felix” Monopole</w:t>
      </w:r>
      <w:r w:rsidR="001C7EBE" w:rsidRPr="00396C6D">
        <w:rPr>
          <w:rFonts w:cstheme="minorHAnsi"/>
          <w:b/>
          <w:sz w:val="20"/>
          <w:szCs w:val="20"/>
          <w:lang w:val="en-GB"/>
        </w:rPr>
        <w:t xml:space="preserve">, Bourgogne </w:t>
      </w:r>
      <w:r w:rsidR="00E832E7" w:rsidRPr="00396C6D">
        <w:rPr>
          <w:rFonts w:cstheme="minorHAnsi"/>
          <w:b/>
          <w:sz w:val="20"/>
          <w:szCs w:val="20"/>
          <w:lang w:val="en-GB"/>
        </w:rPr>
        <w:t>202</w:t>
      </w:r>
      <w:r w:rsidR="00494EC8">
        <w:rPr>
          <w:rFonts w:cstheme="minorHAnsi"/>
          <w:b/>
          <w:sz w:val="20"/>
          <w:szCs w:val="20"/>
          <w:lang w:val="en-GB"/>
        </w:rPr>
        <w:t>2</w:t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8834C6">
        <w:rPr>
          <w:rFonts w:cstheme="minorHAnsi"/>
          <w:szCs w:val="20"/>
          <w:lang w:val="en-GB"/>
        </w:rPr>
        <w:t>1</w:t>
      </w:r>
      <w:r w:rsidR="003D34F0" w:rsidRPr="008834C6">
        <w:rPr>
          <w:rFonts w:cstheme="minorHAnsi"/>
          <w:szCs w:val="20"/>
          <w:lang w:val="en-GB"/>
        </w:rPr>
        <w:t>3</w:t>
      </w:r>
      <w:r w:rsidR="00C15B46" w:rsidRPr="008834C6">
        <w:rPr>
          <w:rFonts w:cstheme="minorHAnsi"/>
          <w:szCs w:val="20"/>
          <w:lang w:val="en-GB"/>
        </w:rPr>
        <w:t>5</w:t>
      </w:r>
    </w:p>
    <w:p w14:paraId="4284F5D3" w14:textId="77777777" w:rsidR="007448E9" w:rsidRPr="008834C6" w:rsidRDefault="007448E9" w:rsidP="00CD4CB8">
      <w:pPr>
        <w:spacing w:after="0" w:line="240" w:lineRule="auto"/>
        <w:rPr>
          <w:rFonts w:cstheme="minorHAnsi"/>
          <w:b/>
          <w:bCs/>
          <w:sz w:val="14"/>
          <w:szCs w:val="20"/>
          <w:lang w:val="en-GB"/>
        </w:rPr>
      </w:pPr>
    </w:p>
    <w:p w14:paraId="4A2678BE" w14:textId="77777777" w:rsidR="001C7EBE" w:rsidRPr="00C41B09" w:rsidRDefault="001C7EBE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4000F180" w14:textId="25C25885" w:rsidR="000421F3" w:rsidRDefault="00FE173B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>Domaine Albert</w:t>
      </w:r>
      <w:r w:rsidR="00DF1D6A" w:rsidRPr="00396C6D">
        <w:rPr>
          <w:rFonts w:cstheme="minorHAnsi"/>
          <w:b/>
          <w:bCs/>
          <w:sz w:val="20"/>
          <w:szCs w:val="20"/>
          <w:lang w:val="en-GB"/>
        </w:rPr>
        <w:t xml:space="preserve"> Grivault</w:t>
      </w:r>
      <w:r w:rsidR="000421F3">
        <w:rPr>
          <w:rFonts w:cstheme="minorHAnsi"/>
          <w:b/>
          <w:bCs/>
          <w:sz w:val="20"/>
          <w:szCs w:val="20"/>
          <w:lang w:val="en-GB"/>
        </w:rPr>
        <w:t>, Bourgogne</w:t>
      </w:r>
      <w:r w:rsidR="00DF1D6A" w:rsidRPr="00396C6D">
        <w:rPr>
          <w:rFonts w:cstheme="minorHAnsi"/>
          <w:b/>
          <w:bCs/>
          <w:sz w:val="20"/>
          <w:szCs w:val="20"/>
          <w:lang w:val="en-GB"/>
        </w:rPr>
        <w:t xml:space="preserve"> </w:t>
      </w:r>
    </w:p>
    <w:p w14:paraId="11F7D9EB" w14:textId="10F3FA0D" w:rsidR="000421F3" w:rsidRPr="00B811A8" w:rsidRDefault="00DF1D6A" w:rsidP="00CD4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811A8">
        <w:rPr>
          <w:rFonts w:cstheme="minorHAnsi"/>
          <w:sz w:val="20"/>
          <w:szCs w:val="20"/>
        </w:rPr>
        <w:t>Meursault 1er Cru</w:t>
      </w:r>
      <w:r w:rsidR="00CD4CB8" w:rsidRPr="00B811A8">
        <w:rPr>
          <w:rFonts w:cstheme="minorHAnsi"/>
          <w:sz w:val="20"/>
          <w:szCs w:val="20"/>
        </w:rPr>
        <w:t xml:space="preserve"> </w:t>
      </w:r>
      <w:r w:rsidR="007145F2" w:rsidRPr="00B811A8">
        <w:rPr>
          <w:rFonts w:cstheme="minorHAnsi"/>
          <w:sz w:val="20"/>
          <w:szCs w:val="20"/>
        </w:rPr>
        <w:t>“</w:t>
      </w:r>
      <w:r w:rsidR="00CD4CB8" w:rsidRPr="00B811A8">
        <w:rPr>
          <w:rFonts w:cstheme="minorHAnsi"/>
          <w:sz w:val="20"/>
          <w:szCs w:val="20"/>
        </w:rPr>
        <w:t>Perrières</w:t>
      </w:r>
      <w:r w:rsidR="000421F3" w:rsidRPr="00B811A8">
        <w:rPr>
          <w:rFonts w:cstheme="minorHAnsi"/>
          <w:sz w:val="20"/>
          <w:szCs w:val="20"/>
        </w:rPr>
        <w:t>”</w:t>
      </w:r>
      <w:r w:rsidR="005701B2" w:rsidRPr="00B811A8">
        <w:rPr>
          <w:rFonts w:cstheme="minorHAnsi"/>
          <w:sz w:val="20"/>
          <w:szCs w:val="20"/>
        </w:rPr>
        <w:t xml:space="preserve"> </w:t>
      </w:r>
      <w:r w:rsidR="00CE56A2" w:rsidRPr="00B811A8">
        <w:rPr>
          <w:rFonts w:cstheme="minorHAnsi"/>
          <w:b/>
          <w:bCs/>
          <w:sz w:val="20"/>
          <w:szCs w:val="20"/>
        </w:rPr>
        <w:t>201</w:t>
      </w:r>
      <w:r w:rsidR="007B2864" w:rsidRPr="00B811A8">
        <w:rPr>
          <w:rFonts w:cstheme="minorHAnsi"/>
          <w:b/>
          <w:bCs/>
          <w:sz w:val="20"/>
          <w:szCs w:val="20"/>
        </w:rPr>
        <w:t>7</w:t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  <w:b/>
          <w:bCs/>
          <w:sz w:val="20"/>
          <w:szCs w:val="20"/>
        </w:rPr>
        <w:tab/>
      </w:r>
      <w:r w:rsidR="000421F3" w:rsidRPr="00B811A8">
        <w:rPr>
          <w:rFonts w:cstheme="minorHAnsi"/>
        </w:rPr>
        <w:t>285</w:t>
      </w:r>
    </w:p>
    <w:p w14:paraId="40F2EA90" w14:textId="6EF7E951" w:rsidR="00CD4CB8" w:rsidRPr="00B811A8" w:rsidRDefault="000421F3" w:rsidP="00CD4CB8">
      <w:pPr>
        <w:spacing w:after="0" w:line="240" w:lineRule="auto"/>
        <w:rPr>
          <w:rFonts w:cstheme="minorHAnsi"/>
          <w:bCs/>
          <w:szCs w:val="20"/>
        </w:rPr>
      </w:pPr>
      <w:r w:rsidRPr="00B811A8">
        <w:rPr>
          <w:rFonts w:cstheme="minorHAnsi"/>
          <w:sz w:val="20"/>
          <w:szCs w:val="20"/>
        </w:rPr>
        <w:t>Meursault 1er Cru “Clos des Perrières</w:t>
      </w:r>
      <w:r w:rsidRPr="00B811A8">
        <w:rPr>
          <w:rFonts w:cstheme="minorHAnsi"/>
          <w:b/>
          <w:bCs/>
          <w:sz w:val="20"/>
          <w:szCs w:val="20"/>
        </w:rPr>
        <w:t xml:space="preserve"> 2017</w:t>
      </w:r>
      <w:r w:rsidR="003D34F0" w:rsidRPr="00B811A8">
        <w:rPr>
          <w:rFonts w:cstheme="minorHAnsi"/>
          <w:b/>
          <w:bCs/>
          <w:sz w:val="20"/>
          <w:szCs w:val="20"/>
        </w:rPr>
        <w:tab/>
      </w:r>
      <w:r w:rsidR="003D34F0" w:rsidRPr="00B811A8">
        <w:rPr>
          <w:rFonts w:cstheme="minorHAnsi"/>
          <w:b/>
          <w:bCs/>
          <w:sz w:val="20"/>
          <w:szCs w:val="20"/>
        </w:rPr>
        <w:tab/>
      </w:r>
      <w:r w:rsidR="003D34F0" w:rsidRPr="00B811A8">
        <w:rPr>
          <w:rFonts w:cstheme="minorHAnsi"/>
          <w:b/>
          <w:bCs/>
          <w:sz w:val="20"/>
          <w:szCs w:val="20"/>
        </w:rPr>
        <w:tab/>
      </w:r>
      <w:r w:rsidR="00CD1FD9" w:rsidRPr="00B811A8">
        <w:rPr>
          <w:rFonts w:cstheme="minorHAnsi"/>
          <w:b/>
          <w:bCs/>
          <w:sz w:val="20"/>
          <w:szCs w:val="20"/>
        </w:rPr>
        <w:tab/>
      </w:r>
      <w:r w:rsidR="00396C6D"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="00CD4CB8" w:rsidRPr="00B811A8">
        <w:rPr>
          <w:rFonts w:cstheme="minorHAnsi"/>
          <w:bCs/>
          <w:szCs w:val="20"/>
        </w:rPr>
        <w:t>2</w:t>
      </w:r>
      <w:r w:rsidRPr="00B811A8">
        <w:rPr>
          <w:rFonts w:cstheme="minorHAnsi"/>
          <w:bCs/>
          <w:szCs w:val="20"/>
        </w:rPr>
        <w:t>99</w:t>
      </w:r>
    </w:p>
    <w:p w14:paraId="78DDB402" w14:textId="2F734141" w:rsidR="000421F3" w:rsidRPr="00A314FC" w:rsidRDefault="000421F3" w:rsidP="00CD4CB8">
      <w:pPr>
        <w:spacing w:after="0" w:line="240" w:lineRule="auto"/>
        <w:rPr>
          <w:rFonts w:cstheme="minorHAnsi"/>
          <w:b/>
          <w:bCs/>
          <w:sz w:val="18"/>
          <w:szCs w:val="18"/>
          <w:lang w:val="en-GB"/>
        </w:rPr>
      </w:pPr>
      <w:r w:rsidRPr="00A314FC">
        <w:rPr>
          <w:rFonts w:cstheme="minorHAnsi"/>
          <w:bCs/>
          <w:sz w:val="20"/>
          <w:szCs w:val="18"/>
          <w:lang w:val="en-GB"/>
        </w:rPr>
        <w:t>Meursault 1er Cru “Perri</w:t>
      </w:r>
      <w:r w:rsidR="007664C7">
        <w:rPr>
          <w:rFonts w:cstheme="minorHAnsi"/>
          <w:bCs/>
          <w:sz w:val="20"/>
          <w:szCs w:val="18"/>
          <w:lang w:val="en-GB"/>
        </w:rPr>
        <w:t>è</w:t>
      </w:r>
      <w:r w:rsidRPr="00A314FC">
        <w:rPr>
          <w:rFonts w:cstheme="minorHAnsi"/>
          <w:bCs/>
          <w:sz w:val="20"/>
          <w:szCs w:val="18"/>
          <w:lang w:val="en-GB"/>
        </w:rPr>
        <w:t xml:space="preserve">res” </w:t>
      </w:r>
      <w:r w:rsidRPr="00A314FC">
        <w:rPr>
          <w:rFonts w:cstheme="minorHAnsi"/>
          <w:b/>
          <w:sz w:val="20"/>
          <w:szCs w:val="18"/>
          <w:lang w:val="en-GB"/>
        </w:rPr>
        <w:t>2021</w:t>
      </w:r>
      <w:r w:rsidRPr="00A314FC">
        <w:rPr>
          <w:rFonts w:cstheme="minorHAnsi"/>
          <w:b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 w:val="20"/>
          <w:szCs w:val="18"/>
          <w:lang w:val="en-GB"/>
        </w:rPr>
        <w:tab/>
      </w:r>
      <w:r w:rsidRPr="00A314FC">
        <w:rPr>
          <w:rFonts w:cstheme="minorHAnsi"/>
          <w:bCs/>
          <w:szCs w:val="20"/>
          <w:lang w:val="en-GB"/>
        </w:rPr>
        <w:t>285</w:t>
      </w:r>
    </w:p>
    <w:p w14:paraId="455E391B" w14:textId="6A3C484F" w:rsidR="001C7EBE" w:rsidRPr="00A314FC" w:rsidRDefault="001C7EBE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A314FC">
        <w:rPr>
          <w:rFonts w:cstheme="minorHAnsi"/>
          <w:b/>
          <w:bCs/>
          <w:sz w:val="20"/>
          <w:szCs w:val="20"/>
          <w:lang w:val="en-GB"/>
        </w:rPr>
        <w:tab/>
      </w:r>
      <w:r w:rsidRPr="00A314FC">
        <w:rPr>
          <w:rFonts w:cstheme="minorHAnsi"/>
          <w:b/>
          <w:bCs/>
          <w:sz w:val="20"/>
          <w:szCs w:val="20"/>
          <w:lang w:val="en-GB"/>
        </w:rPr>
        <w:tab/>
      </w:r>
      <w:r w:rsidRPr="00A314FC">
        <w:rPr>
          <w:rFonts w:cstheme="minorHAnsi"/>
          <w:b/>
          <w:bCs/>
          <w:sz w:val="20"/>
          <w:szCs w:val="20"/>
          <w:lang w:val="en-GB"/>
        </w:rPr>
        <w:tab/>
      </w:r>
      <w:r w:rsidRPr="00A314FC">
        <w:rPr>
          <w:rFonts w:cstheme="minorHAnsi"/>
          <w:b/>
          <w:bCs/>
          <w:sz w:val="20"/>
          <w:szCs w:val="20"/>
          <w:lang w:val="en-GB"/>
        </w:rPr>
        <w:tab/>
      </w:r>
    </w:p>
    <w:p w14:paraId="4AC19AA6" w14:textId="77777777" w:rsidR="001C7EBE" w:rsidRPr="00A314FC" w:rsidRDefault="001C7EBE" w:rsidP="00CD4CB8">
      <w:pPr>
        <w:spacing w:after="0" w:line="240" w:lineRule="auto"/>
        <w:rPr>
          <w:rFonts w:cstheme="minorHAnsi"/>
          <w:b/>
          <w:bCs/>
          <w:sz w:val="14"/>
          <w:szCs w:val="20"/>
          <w:lang w:val="en-GB"/>
        </w:rPr>
      </w:pPr>
    </w:p>
    <w:p w14:paraId="16CEC46C" w14:textId="0A7DF214" w:rsidR="000A6F94" w:rsidRDefault="000A6F94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>Domaine Berthelemot Corton Charlemagne Grand Cru</w:t>
      </w:r>
      <w:r w:rsidR="00C41B09">
        <w:rPr>
          <w:rFonts w:cstheme="minorHAnsi"/>
          <w:b/>
          <w:bCs/>
          <w:sz w:val="20"/>
          <w:szCs w:val="20"/>
          <w:lang w:val="en-GB"/>
        </w:rPr>
        <w:t>, Bourgogne</w:t>
      </w:r>
      <w:r>
        <w:rPr>
          <w:rFonts w:cstheme="minorHAnsi"/>
          <w:b/>
          <w:bCs/>
          <w:sz w:val="20"/>
          <w:szCs w:val="20"/>
          <w:lang w:val="en-GB"/>
        </w:rPr>
        <w:t xml:space="preserve"> 2020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 w:rsidRPr="000A6F94">
        <w:rPr>
          <w:rFonts w:cstheme="minorHAnsi"/>
          <w:lang w:val="en-GB"/>
        </w:rPr>
        <w:t>2</w:t>
      </w:r>
      <w:r>
        <w:rPr>
          <w:rFonts w:cstheme="minorHAnsi"/>
          <w:lang w:val="en-GB"/>
        </w:rPr>
        <w:t>9</w:t>
      </w:r>
      <w:r w:rsidRPr="000A6F94">
        <w:rPr>
          <w:rFonts w:cstheme="minorHAnsi"/>
          <w:lang w:val="en-GB"/>
        </w:rPr>
        <w:t>5</w:t>
      </w:r>
    </w:p>
    <w:p w14:paraId="09B9B03B" w14:textId="77777777" w:rsidR="000A6F94" w:rsidRDefault="000A6F94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564A6CAF" w14:textId="77777777" w:rsidR="000A6F94" w:rsidRPr="00A1474D" w:rsidRDefault="000A6F94" w:rsidP="00CD4CB8">
      <w:pPr>
        <w:spacing w:after="0" w:line="240" w:lineRule="auto"/>
        <w:rPr>
          <w:rFonts w:cstheme="minorHAnsi"/>
          <w:b/>
          <w:bCs/>
          <w:sz w:val="14"/>
          <w:szCs w:val="14"/>
          <w:lang w:val="en-GB"/>
        </w:rPr>
      </w:pPr>
    </w:p>
    <w:p w14:paraId="0056A3FB" w14:textId="305C0C23" w:rsidR="00CD4CB8" w:rsidRPr="00396C6D" w:rsidRDefault="00DF1D6A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 xml:space="preserve">Domaine Xavier Monnot </w:t>
      </w:r>
      <w:r w:rsidR="00D764D4" w:rsidRPr="00396C6D">
        <w:rPr>
          <w:rFonts w:cstheme="minorHAnsi"/>
          <w:b/>
          <w:bCs/>
          <w:sz w:val="20"/>
          <w:szCs w:val="20"/>
          <w:lang w:val="en-GB"/>
        </w:rPr>
        <w:t>C</w:t>
      </w:r>
      <w:r w:rsidR="003D34F0" w:rsidRPr="00396C6D">
        <w:rPr>
          <w:rFonts w:cstheme="minorHAnsi"/>
          <w:b/>
          <w:bCs/>
          <w:sz w:val="20"/>
          <w:szCs w:val="20"/>
          <w:lang w:val="en-GB"/>
        </w:rPr>
        <w:t>orton-Charlemagne Grand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 xml:space="preserve"> Cru</w:t>
      </w:r>
      <w:r w:rsidR="00D764D4" w:rsidRPr="00396C6D">
        <w:rPr>
          <w:rFonts w:cstheme="minorHAnsi"/>
          <w:b/>
          <w:bCs/>
          <w:sz w:val="20"/>
          <w:szCs w:val="20"/>
          <w:lang w:val="en-GB"/>
        </w:rPr>
        <w:t>,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 xml:space="preserve"> Bourgogne</w:t>
      </w:r>
      <w:r w:rsidR="007448E9" w:rsidRPr="00396C6D">
        <w:rPr>
          <w:rFonts w:cstheme="minorHAnsi"/>
          <w:b/>
          <w:bCs/>
          <w:sz w:val="20"/>
          <w:szCs w:val="20"/>
          <w:lang w:val="en-GB"/>
        </w:rPr>
        <w:t xml:space="preserve"> 2020</w:t>
      </w:r>
      <w:r w:rsidR="007448E9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7448E9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7448E9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7448E9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396C6D">
        <w:rPr>
          <w:rFonts w:cstheme="minorHAnsi"/>
          <w:b/>
          <w:bCs/>
          <w:sz w:val="20"/>
          <w:szCs w:val="20"/>
          <w:lang w:val="en-GB"/>
        </w:rPr>
        <w:tab/>
      </w:r>
      <w:r w:rsidR="00C7031D" w:rsidRPr="008834C6">
        <w:rPr>
          <w:rFonts w:cstheme="minorHAnsi"/>
          <w:bCs/>
          <w:szCs w:val="20"/>
          <w:lang w:val="en-GB"/>
        </w:rPr>
        <w:t>38</w:t>
      </w:r>
      <w:r w:rsidR="00CD4CB8" w:rsidRPr="008834C6">
        <w:rPr>
          <w:rFonts w:cstheme="minorHAnsi"/>
          <w:bCs/>
          <w:szCs w:val="20"/>
          <w:lang w:val="en-GB"/>
        </w:rPr>
        <w:t>5</w:t>
      </w:r>
    </w:p>
    <w:p w14:paraId="16DD8736" w14:textId="77777777" w:rsidR="00CD4CB8" w:rsidRPr="002E08CA" w:rsidRDefault="00CD4CB8" w:rsidP="002E08CA">
      <w:pPr>
        <w:spacing w:before="40" w:after="40"/>
        <w:rPr>
          <w:rFonts w:cstheme="minorHAnsi"/>
          <w:b/>
          <w:sz w:val="24"/>
          <w:szCs w:val="18"/>
          <w:lang w:val="en-GB"/>
        </w:rPr>
      </w:pPr>
    </w:p>
    <w:p w14:paraId="482ED3D7" w14:textId="77777777" w:rsidR="00C41B09" w:rsidRDefault="00C41B09" w:rsidP="00C41B09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>Domaine Marc Morey &amp; Fils</w:t>
      </w:r>
      <w:r>
        <w:rPr>
          <w:rFonts w:cstheme="minorHAnsi"/>
          <w:b/>
          <w:bCs/>
          <w:sz w:val="20"/>
          <w:szCs w:val="20"/>
          <w:lang w:val="en-GB"/>
        </w:rPr>
        <w:t>, Bourgogne</w:t>
      </w:r>
    </w:p>
    <w:p w14:paraId="4781B306" w14:textId="2D7E6D32" w:rsidR="00C41B09" w:rsidRPr="00C41B09" w:rsidRDefault="00C41B09" w:rsidP="00C41B09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C41B09">
        <w:rPr>
          <w:rFonts w:cstheme="minorHAnsi"/>
          <w:sz w:val="20"/>
          <w:szCs w:val="20"/>
          <w:lang w:val="en-GB"/>
        </w:rPr>
        <w:t>Chassagne Montrachet</w:t>
      </w:r>
      <w:r w:rsidR="002C68FA">
        <w:rPr>
          <w:rFonts w:cstheme="minorHAnsi"/>
          <w:sz w:val="20"/>
          <w:szCs w:val="20"/>
          <w:lang w:val="en-GB"/>
        </w:rPr>
        <w:t xml:space="preserve"> 1er Cru “Les Chenevottes”</w:t>
      </w:r>
      <w:r w:rsidRPr="00C41B09">
        <w:rPr>
          <w:rFonts w:cstheme="minorHAnsi"/>
          <w:sz w:val="20"/>
          <w:szCs w:val="20"/>
          <w:lang w:val="en-GB"/>
        </w:rPr>
        <w:t xml:space="preserve">, Bourgogne </w:t>
      </w:r>
      <w:r w:rsidRPr="00ED0298">
        <w:rPr>
          <w:rFonts w:cstheme="minorHAnsi"/>
          <w:b/>
          <w:bCs/>
          <w:sz w:val="20"/>
          <w:szCs w:val="20"/>
          <w:lang w:val="en-GB"/>
        </w:rPr>
        <w:t>202</w:t>
      </w:r>
      <w:r w:rsidR="002C68FA">
        <w:rPr>
          <w:rFonts w:cstheme="minorHAnsi"/>
          <w:b/>
          <w:bCs/>
          <w:sz w:val="20"/>
          <w:szCs w:val="20"/>
          <w:lang w:val="en-GB"/>
        </w:rPr>
        <w:t>3</w:t>
      </w:r>
      <w:r w:rsidRPr="00C41B09"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sz w:val="20"/>
          <w:szCs w:val="20"/>
          <w:lang w:val="en-GB"/>
        </w:rPr>
        <w:tab/>
      </w:r>
      <w:r w:rsidR="00263E90">
        <w:rPr>
          <w:rFonts w:cstheme="minorHAnsi"/>
          <w:szCs w:val="20"/>
          <w:lang w:val="en-GB"/>
        </w:rPr>
        <w:t>185</w:t>
      </w:r>
    </w:p>
    <w:p w14:paraId="6F0CBF84" w14:textId="58F58FF3" w:rsidR="00C41B09" w:rsidRPr="00C41B09" w:rsidRDefault="00C41B09" w:rsidP="00C41B09">
      <w:pPr>
        <w:spacing w:after="0" w:line="240" w:lineRule="auto"/>
        <w:rPr>
          <w:rFonts w:cstheme="minorHAnsi"/>
          <w:sz w:val="18"/>
          <w:szCs w:val="18"/>
          <w:lang w:val="en-GB"/>
        </w:rPr>
      </w:pPr>
      <w:r w:rsidRPr="00C41B09">
        <w:rPr>
          <w:rFonts w:cstheme="minorHAnsi"/>
          <w:sz w:val="20"/>
          <w:szCs w:val="20"/>
          <w:lang w:val="en-GB"/>
        </w:rPr>
        <w:t>B</w:t>
      </w:r>
      <w:r w:rsidR="005A1FBC">
        <w:rPr>
          <w:rFonts w:cstheme="minorHAnsi"/>
          <w:sz w:val="20"/>
          <w:szCs w:val="20"/>
          <w:lang w:val="en-GB"/>
        </w:rPr>
        <w:t>â</w:t>
      </w:r>
      <w:r w:rsidRPr="00C41B09">
        <w:rPr>
          <w:rFonts w:cstheme="minorHAnsi"/>
          <w:sz w:val="20"/>
          <w:szCs w:val="20"/>
          <w:lang w:val="en-GB"/>
        </w:rPr>
        <w:t>tard Montrachet Grand Cru</w:t>
      </w:r>
      <w:r>
        <w:rPr>
          <w:rFonts w:cstheme="minorHAnsi"/>
          <w:sz w:val="20"/>
          <w:szCs w:val="20"/>
          <w:lang w:val="en-GB"/>
        </w:rPr>
        <w:t xml:space="preserve"> </w:t>
      </w:r>
      <w:r w:rsidRPr="00ED0298">
        <w:rPr>
          <w:rFonts w:cstheme="minorHAnsi"/>
          <w:b/>
          <w:bCs/>
          <w:sz w:val="20"/>
          <w:szCs w:val="20"/>
          <w:lang w:val="en-GB"/>
        </w:rPr>
        <w:t>2022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Pr="00C41B09">
        <w:rPr>
          <w:rFonts w:cstheme="minorHAnsi"/>
          <w:lang w:val="en-GB"/>
        </w:rPr>
        <w:t>675</w:t>
      </w:r>
    </w:p>
    <w:p w14:paraId="4B98F0D8" w14:textId="77777777" w:rsidR="00CD4CB8" w:rsidRDefault="00CD4CB8" w:rsidP="00CD4CB8">
      <w:pPr>
        <w:spacing w:before="40" w:after="40"/>
        <w:jc w:val="center"/>
        <w:rPr>
          <w:rFonts w:cstheme="minorHAnsi"/>
          <w:b/>
          <w:sz w:val="32"/>
          <w:szCs w:val="20"/>
          <w:lang w:val="en-GB"/>
        </w:rPr>
      </w:pPr>
    </w:p>
    <w:p w14:paraId="22A9A242" w14:textId="77777777" w:rsidR="004143C7" w:rsidRDefault="004143C7" w:rsidP="00CD4CB8">
      <w:pPr>
        <w:spacing w:before="40" w:after="40"/>
        <w:jc w:val="center"/>
        <w:rPr>
          <w:rFonts w:cstheme="minorHAnsi"/>
          <w:b/>
          <w:sz w:val="32"/>
          <w:szCs w:val="20"/>
          <w:lang w:val="en-GB"/>
        </w:rPr>
      </w:pPr>
    </w:p>
    <w:p w14:paraId="7ABD5BCE" w14:textId="77777777" w:rsidR="00B4724C" w:rsidRPr="00396C6D" w:rsidRDefault="00B4724C" w:rsidP="00146859">
      <w:pPr>
        <w:spacing w:after="0" w:line="240" w:lineRule="auto"/>
        <w:rPr>
          <w:rFonts w:cstheme="minorHAnsi"/>
          <w:b/>
          <w:sz w:val="32"/>
          <w:szCs w:val="28"/>
          <w:lang w:val="en-GB"/>
        </w:rPr>
      </w:pPr>
    </w:p>
    <w:p w14:paraId="1785C461" w14:textId="77777777" w:rsidR="004B46DB" w:rsidRPr="00396C6D" w:rsidRDefault="004B46DB" w:rsidP="004B46D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4B6EDC2C" wp14:editId="77016670">
            <wp:extent cx="1579263" cy="587375"/>
            <wp:effectExtent l="0" t="0" r="1905" b="317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7BF5" w14:textId="77777777" w:rsidR="004B46DB" w:rsidRPr="00396C6D" w:rsidRDefault="004B46DB" w:rsidP="004B46DB">
      <w:pPr>
        <w:tabs>
          <w:tab w:val="left" w:pos="3885"/>
        </w:tabs>
        <w:spacing w:after="0" w:line="240" w:lineRule="auto"/>
        <w:rPr>
          <w:rFonts w:cstheme="minorHAnsi"/>
          <w:b/>
          <w:sz w:val="32"/>
          <w:szCs w:val="28"/>
        </w:rPr>
      </w:pPr>
      <w:r w:rsidRPr="00396C6D">
        <w:rPr>
          <w:rFonts w:cstheme="minorHAnsi"/>
          <w:b/>
          <w:sz w:val="32"/>
          <w:szCs w:val="28"/>
        </w:rPr>
        <w:tab/>
      </w:r>
    </w:p>
    <w:p w14:paraId="765F1AC0" w14:textId="77777777" w:rsidR="004B46DB" w:rsidRPr="00396C6D" w:rsidRDefault="004B46DB" w:rsidP="004B46DB">
      <w:pPr>
        <w:spacing w:after="0" w:line="240" w:lineRule="auto"/>
        <w:jc w:val="center"/>
        <w:rPr>
          <w:rFonts w:cstheme="minorHAnsi"/>
          <w:i/>
          <w:sz w:val="18"/>
          <w:szCs w:val="18"/>
          <w:shd w:val="clear" w:color="auto" w:fill="FFFFFF"/>
          <w:lang w:val="en-GB"/>
        </w:rPr>
      </w:pPr>
      <w:r w:rsidRPr="00396C6D">
        <w:rPr>
          <w:rFonts w:cstheme="minorHAnsi"/>
          <w:b/>
          <w:sz w:val="32"/>
          <w:szCs w:val="28"/>
          <w:lang w:val="en-GB"/>
        </w:rPr>
        <w:t>Spanje &amp; Portugal</w:t>
      </w:r>
    </w:p>
    <w:p w14:paraId="39923329" w14:textId="77777777" w:rsidR="004B46DB" w:rsidRPr="00396C6D" w:rsidRDefault="004B46DB" w:rsidP="004B46DB">
      <w:pPr>
        <w:spacing w:after="0" w:line="240" w:lineRule="auto"/>
        <w:rPr>
          <w:rFonts w:cstheme="minorHAnsi"/>
          <w:b/>
          <w:sz w:val="18"/>
          <w:szCs w:val="24"/>
          <w:lang w:val="en-GB"/>
        </w:rPr>
      </w:pPr>
    </w:p>
    <w:p w14:paraId="38C17C98" w14:textId="77777777" w:rsidR="004B46DB" w:rsidRPr="00396C6D" w:rsidRDefault="004B46DB" w:rsidP="004B46DB">
      <w:pPr>
        <w:spacing w:after="0" w:line="240" w:lineRule="auto"/>
        <w:rPr>
          <w:rFonts w:cstheme="minorHAnsi"/>
          <w:b/>
          <w:sz w:val="20"/>
          <w:szCs w:val="24"/>
          <w:lang w:val="en-GB"/>
        </w:rPr>
      </w:pPr>
    </w:p>
    <w:p w14:paraId="71D59EBE" w14:textId="77777777" w:rsidR="00CF1F4B" w:rsidRPr="00396C6D" w:rsidRDefault="00CF1F4B" w:rsidP="004B46DB">
      <w:pPr>
        <w:spacing w:after="0" w:line="240" w:lineRule="auto"/>
        <w:rPr>
          <w:rFonts w:cstheme="minorHAnsi"/>
          <w:b/>
          <w:sz w:val="2"/>
          <w:szCs w:val="2"/>
          <w:lang w:val="en-GB"/>
        </w:rPr>
      </w:pPr>
    </w:p>
    <w:p w14:paraId="197694F7" w14:textId="77777777" w:rsidR="004B46DB" w:rsidRPr="00396C6D" w:rsidRDefault="004B46DB" w:rsidP="004B46DB">
      <w:pPr>
        <w:tabs>
          <w:tab w:val="right" w:pos="9746"/>
        </w:tabs>
        <w:spacing w:after="0" w:line="240" w:lineRule="auto"/>
        <w:rPr>
          <w:rFonts w:cstheme="minorHAnsi"/>
          <w:b/>
          <w:i/>
          <w:sz w:val="20"/>
          <w:szCs w:val="18"/>
          <w:lang w:val="en-GB"/>
        </w:rPr>
      </w:pPr>
      <w:r w:rsidRPr="00396C6D">
        <w:rPr>
          <w:rFonts w:cstheme="minorHAnsi"/>
          <w:bCs/>
          <w:i/>
          <w:sz w:val="20"/>
          <w:szCs w:val="18"/>
          <w:lang w:val="en-GB"/>
        </w:rPr>
        <w:tab/>
      </w:r>
    </w:p>
    <w:p w14:paraId="753D9893" w14:textId="77777777" w:rsidR="004B46DB" w:rsidRPr="00633E54" w:rsidRDefault="004B46DB" w:rsidP="004B46DB">
      <w:pPr>
        <w:spacing w:after="0" w:line="240" w:lineRule="auto"/>
        <w:rPr>
          <w:rFonts w:cstheme="minorHAnsi"/>
          <w:b/>
          <w:sz w:val="14"/>
          <w:szCs w:val="18"/>
          <w:lang w:val="en-GB"/>
        </w:rPr>
      </w:pPr>
    </w:p>
    <w:p w14:paraId="3FD47610" w14:textId="29B0F999" w:rsidR="00C3163D" w:rsidRDefault="00C3163D" w:rsidP="004B46D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Martin Códax “Mara Martín” Godello, Monterrei, Galicia</w:t>
      </w:r>
      <w:r w:rsidR="00F83987">
        <w:rPr>
          <w:rFonts w:cstheme="minorHAnsi"/>
          <w:b/>
          <w:sz w:val="20"/>
          <w:szCs w:val="20"/>
          <w:lang w:val="en-GB"/>
        </w:rPr>
        <w:t xml:space="preserve"> 2024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C3163D">
        <w:rPr>
          <w:rFonts w:cstheme="minorHAnsi"/>
          <w:bCs/>
          <w:lang w:val="en-GB"/>
        </w:rPr>
        <w:t>40</w:t>
      </w:r>
    </w:p>
    <w:p w14:paraId="3615200C" w14:textId="77777777" w:rsidR="00C3163D" w:rsidRPr="00C3163D" w:rsidRDefault="00C3163D" w:rsidP="004B46DB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061E4973" w14:textId="77777777" w:rsidR="00C3163D" w:rsidRDefault="00C3163D" w:rsidP="004B46D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06679B70" w14:textId="79535DD8" w:rsidR="00C3163D" w:rsidRPr="00454932" w:rsidRDefault="00C3163D" w:rsidP="004B46D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Txomin Etxaniz, Txakolina</w:t>
      </w:r>
      <w:r w:rsidR="00454932">
        <w:rPr>
          <w:rFonts w:cstheme="minorHAnsi"/>
          <w:b/>
          <w:sz w:val="20"/>
          <w:szCs w:val="20"/>
          <w:lang w:val="en-GB"/>
        </w:rPr>
        <w:t xml:space="preserve"> </w:t>
      </w:r>
      <w:r>
        <w:rPr>
          <w:rFonts w:cstheme="minorHAnsi"/>
          <w:b/>
          <w:sz w:val="20"/>
          <w:szCs w:val="20"/>
          <w:lang w:val="en-GB"/>
        </w:rPr>
        <w:t>Getariako, B</w:t>
      </w:r>
      <w:r w:rsidR="00454932">
        <w:rPr>
          <w:rFonts w:cstheme="minorHAnsi"/>
          <w:b/>
          <w:sz w:val="20"/>
          <w:szCs w:val="20"/>
          <w:lang w:val="en-GB"/>
        </w:rPr>
        <w:t>askenland</w:t>
      </w:r>
      <w:r w:rsidR="00BE6624">
        <w:rPr>
          <w:rFonts w:cstheme="minorHAnsi"/>
          <w:b/>
          <w:sz w:val="20"/>
          <w:szCs w:val="20"/>
          <w:lang w:val="en-GB"/>
        </w:rPr>
        <w:t xml:space="preserve"> 202</w:t>
      </w:r>
      <w:r w:rsidR="007F7E2E">
        <w:rPr>
          <w:rFonts w:cstheme="minorHAnsi"/>
          <w:b/>
          <w:sz w:val="20"/>
          <w:szCs w:val="20"/>
          <w:lang w:val="en-GB"/>
        </w:rPr>
        <w:t>4</w:t>
      </w:r>
      <w:r>
        <w:rPr>
          <w:rFonts w:cstheme="minorHAnsi"/>
          <w:b/>
          <w:sz w:val="20"/>
          <w:szCs w:val="20"/>
          <w:lang w:val="en-GB"/>
        </w:rPr>
        <w:t xml:space="preserve"> </w:t>
      </w:r>
      <w:r w:rsidRPr="003C250B">
        <w:rPr>
          <w:rFonts w:cstheme="minorHAnsi"/>
          <w:i/>
          <w:iCs/>
          <w:sz w:val="18"/>
          <w:szCs w:val="18"/>
          <w:shd w:val="clear" w:color="auto" w:fill="FFFFFF"/>
          <w:lang w:val="en-GB"/>
        </w:rPr>
        <w:t>Hondarrabi Beltza, Hondarrabi Zuri</w:t>
      </w:r>
      <w:r w:rsidR="00454932" w:rsidRPr="003C250B">
        <w:rPr>
          <w:rFonts w:cstheme="minorHAnsi"/>
          <w:i/>
          <w:iCs/>
          <w:sz w:val="18"/>
          <w:szCs w:val="18"/>
          <w:shd w:val="clear" w:color="auto" w:fill="FFFFFF"/>
          <w:lang w:val="en-GB"/>
        </w:rPr>
        <w:tab/>
      </w:r>
      <w:r w:rsidR="00454932" w:rsidRPr="003C250B">
        <w:rPr>
          <w:rFonts w:cstheme="minorHAnsi"/>
          <w:i/>
          <w:iCs/>
          <w:sz w:val="18"/>
          <w:szCs w:val="18"/>
          <w:shd w:val="clear" w:color="auto" w:fill="FFFFFF"/>
          <w:lang w:val="en-GB"/>
        </w:rPr>
        <w:tab/>
      </w:r>
      <w:r w:rsidR="00454932" w:rsidRPr="003C250B">
        <w:rPr>
          <w:rFonts w:cstheme="minorHAnsi"/>
          <w:i/>
          <w:iCs/>
          <w:sz w:val="18"/>
          <w:szCs w:val="18"/>
          <w:shd w:val="clear" w:color="auto" w:fill="FFFFFF"/>
          <w:lang w:val="en-GB"/>
        </w:rPr>
        <w:tab/>
      </w:r>
      <w:r w:rsidR="00454932" w:rsidRPr="003C250B">
        <w:rPr>
          <w:rFonts w:cstheme="minorHAnsi"/>
          <w:shd w:val="clear" w:color="auto" w:fill="FFFFFF"/>
          <w:lang w:val="en-GB"/>
        </w:rPr>
        <w:t>45</w:t>
      </w:r>
    </w:p>
    <w:p w14:paraId="7D918C18" w14:textId="77777777" w:rsidR="00C3163D" w:rsidRDefault="00C3163D" w:rsidP="004B46D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630EDA13" w14:textId="77777777" w:rsidR="00C3163D" w:rsidRPr="00454932" w:rsidRDefault="00C3163D" w:rsidP="004B46DB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57133F3B" w14:textId="6787A518" w:rsidR="004B46DB" w:rsidRPr="00396C6D" w:rsidRDefault="00DD6B9B" w:rsidP="004B46DB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 xml:space="preserve">Cabriz Encruzado </w:t>
      </w:r>
      <w:r w:rsidR="004B46DB" w:rsidRPr="00396C6D">
        <w:rPr>
          <w:rFonts w:cstheme="minorHAnsi"/>
          <w:b/>
          <w:sz w:val="20"/>
          <w:szCs w:val="20"/>
          <w:lang w:val="en-GB"/>
        </w:rPr>
        <w:t>Reserva, Dão</w:t>
      </w:r>
      <w:r w:rsidR="00BE6624">
        <w:rPr>
          <w:rFonts w:cstheme="minorHAnsi"/>
          <w:b/>
          <w:sz w:val="20"/>
          <w:szCs w:val="20"/>
          <w:lang w:val="en-GB"/>
        </w:rPr>
        <w:t xml:space="preserve"> 202</w:t>
      </w:r>
      <w:r w:rsidR="007F7E2E">
        <w:rPr>
          <w:rFonts w:cstheme="minorHAnsi"/>
          <w:b/>
          <w:sz w:val="20"/>
          <w:szCs w:val="20"/>
          <w:lang w:val="en-GB"/>
        </w:rPr>
        <w:t>4</w:t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b/>
          <w:sz w:val="20"/>
          <w:szCs w:val="20"/>
          <w:lang w:val="en-GB"/>
        </w:rPr>
        <w:tab/>
      </w:r>
      <w:r w:rsidR="00CD1FD9" w:rsidRPr="00396C6D">
        <w:rPr>
          <w:rFonts w:cstheme="minorHAnsi"/>
          <w:b/>
          <w:sz w:val="20"/>
          <w:szCs w:val="20"/>
          <w:lang w:val="en-GB"/>
        </w:rPr>
        <w:tab/>
      </w:r>
      <w:r w:rsidR="004B46DB" w:rsidRPr="00396C6D">
        <w:rPr>
          <w:rFonts w:cstheme="minorHAnsi"/>
          <w:szCs w:val="20"/>
          <w:lang w:val="en-GB"/>
        </w:rPr>
        <w:t>4</w:t>
      </w:r>
      <w:r w:rsidR="00C3163D">
        <w:rPr>
          <w:rFonts w:cstheme="minorHAnsi"/>
          <w:szCs w:val="20"/>
          <w:lang w:val="en-GB"/>
        </w:rPr>
        <w:t>6,5</w:t>
      </w:r>
    </w:p>
    <w:p w14:paraId="186D8FC8" w14:textId="77777777" w:rsidR="004B46DB" w:rsidRPr="00A802F9" w:rsidRDefault="004B46DB" w:rsidP="004B46DB">
      <w:pPr>
        <w:spacing w:after="0" w:line="240" w:lineRule="auto"/>
        <w:rPr>
          <w:rFonts w:cstheme="minorHAnsi"/>
          <w:b/>
          <w:sz w:val="14"/>
          <w:szCs w:val="18"/>
          <w:lang w:val="en-GB"/>
        </w:rPr>
      </w:pPr>
    </w:p>
    <w:p w14:paraId="100ED466" w14:textId="4F54E947" w:rsidR="004B46DB" w:rsidRPr="00396C6D" w:rsidRDefault="004B46DB" w:rsidP="004B4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6"/>
        </w:tabs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</w:p>
    <w:p w14:paraId="23F704CE" w14:textId="1310474E" w:rsidR="004B46DB" w:rsidRPr="00396C6D" w:rsidRDefault="00A802F9" w:rsidP="004B4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6"/>
        </w:tabs>
        <w:spacing w:after="0" w:line="240" w:lineRule="auto"/>
        <w:rPr>
          <w:rFonts w:cstheme="minorHAnsi"/>
          <w:lang w:val="en-GB"/>
        </w:rPr>
      </w:pPr>
      <w:r w:rsidRPr="00A802F9">
        <w:rPr>
          <w:rFonts w:cstheme="minorHAnsi"/>
          <w:b/>
          <w:bCs/>
          <w:sz w:val="20"/>
          <w:lang w:val="en-GB"/>
        </w:rPr>
        <w:t xml:space="preserve">Enate </w:t>
      </w:r>
      <w:r>
        <w:rPr>
          <w:rFonts w:cstheme="minorHAnsi"/>
          <w:b/>
          <w:bCs/>
          <w:sz w:val="20"/>
          <w:lang w:val="en-GB"/>
        </w:rPr>
        <w:t>“</w:t>
      </w:r>
      <w:r w:rsidR="004B46DB" w:rsidRPr="00A802F9">
        <w:rPr>
          <w:rFonts w:cstheme="minorHAnsi"/>
          <w:b/>
          <w:bCs/>
          <w:sz w:val="20"/>
          <w:lang w:val="en-GB"/>
        </w:rPr>
        <w:t>234</w:t>
      </w:r>
      <w:r>
        <w:rPr>
          <w:rFonts w:cstheme="minorHAnsi"/>
          <w:b/>
          <w:bCs/>
          <w:sz w:val="20"/>
          <w:lang w:val="en-GB"/>
        </w:rPr>
        <w:t>”</w:t>
      </w:r>
      <w:r w:rsidR="004B46DB" w:rsidRPr="00A802F9">
        <w:rPr>
          <w:rFonts w:cstheme="minorHAnsi"/>
          <w:b/>
          <w:bCs/>
          <w:sz w:val="20"/>
          <w:lang w:val="en-GB"/>
        </w:rPr>
        <w:t xml:space="preserve"> Chardonnay</w:t>
      </w:r>
      <w:r w:rsidR="004B46DB" w:rsidRPr="00396C6D">
        <w:rPr>
          <w:rFonts w:cstheme="minorHAnsi"/>
          <w:sz w:val="20"/>
          <w:lang w:val="en-GB"/>
        </w:rPr>
        <w:t xml:space="preserve"> </w:t>
      </w:r>
      <w:r w:rsidRPr="00396C6D">
        <w:rPr>
          <w:rFonts w:cstheme="minorHAnsi"/>
          <w:b/>
          <w:sz w:val="20"/>
          <w:szCs w:val="20"/>
          <w:lang w:val="en-GB"/>
        </w:rPr>
        <w:t>Somontano-Aragon</w:t>
      </w:r>
      <w:r>
        <w:rPr>
          <w:rFonts w:cstheme="minorHAnsi"/>
          <w:b/>
          <w:sz w:val="20"/>
          <w:szCs w:val="20"/>
          <w:lang w:val="en-GB"/>
        </w:rPr>
        <w:t xml:space="preserve"> </w:t>
      </w:r>
      <w:r w:rsidR="004B46DB" w:rsidRPr="00396C6D">
        <w:rPr>
          <w:rFonts w:cstheme="minorHAnsi"/>
          <w:b/>
          <w:sz w:val="20"/>
          <w:lang w:val="en-GB"/>
        </w:rPr>
        <w:t>2022</w:t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4B46DB" w:rsidRPr="00396C6D">
        <w:rPr>
          <w:rFonts w:cstheme="minorHAnsi"/>
          <w:lang w:val="en-GB"/>
        </w:rPr>
        <w:t>4</w:t>
      </w:r>
      <w:r w:rsidR="008F052D">
        <w:rPr>
          <w:rFonts w:cstheme="minorHAnsi"/>
          <w:lang w:val="en-GB"/>
        </w:rPr>
        <w:t>6</w:t>
      </w:r>
      <w:r w:rsidR="004B46DB" w:rsidRPr="00396C6D">
        <w:rPr>
          <w:rFonts w:cstheme="minorHAnsi"/>
          <w:lang w:val="en-GB"/>
        </w:rPr>
        <w:t>,5</w:t>
      </w:r>
      <w:r w:rsidR="004B46DB" w:rsidRPr="00396C6D">
        <w:rPr>
          <w:rFonts w:cstheme="minorHAnsi"/>
          <w:lang w:val="en-GB"/>
        </w:rPr>
        <w:tab/>
      </w:r>
    </w:p>
    <w:p w14:paraId="094DF36D" w14:textId="287CA670" w:rsidR="004B46DB" w:rsidRPr="00396C6D" w:rsidRDefault="00396C6D" w:rsidP="004B46DB">
      <w:pPr>
        <w:spacing w:after="0" w:line="240" w:lineRule="auto"/>
        <w:rPr>
          <w:rFonts w:cstheme="minorHAnsi"/>
          <w:b/>
          <w:sz w:val="20"/>
          <w:szCs w:val="24"/>
          <w:lang w:val="de-DE"/>
        </w:rPr>
      </w:pPr>
      <w:r>
        <w:rPr>
          <w:rFonts w:cstheme="minorHAnsi"/>
          <w:b/>
          <w:sz w:val="20"/>
          <w:szCs w:val="24"/>
          <w:lang w:val="de-DE"/>
        </w:rPr>
        <w:tab/>
      </w:r>
    </w:p>
    <w:p w14:paraId="72086E98" w14:textId="77777777" w:rsidR="00142666" w:rsidRPr="001203EC" w:rsidRDefault="00142666" w:rsidP="00142666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16FC7998" w14:textId="08B5BEAD" w:rsidR="00E15DE2" w:rsidRPr="002C68FA" w:rsidRDefault="00E15DE2" w:rsidP="00E15DE2">
      <w:pPr>
        <w:spacing w:after="0" w:line="240" w:lineRule="auto"/>
        <w:rPr>
          <w:rFonts w:cstheme="minorHAnsi"/>
          <w:b/>
          <w:lang w:val="en-GB"/>
        </w:rPr>
      </w:pPr>
      <w:r w:rsidRPr="002C68FA">
        <w:rPr>
          <w:rFonts w:cstheme="minorHAnsi"/>
          <w:b/>
          <w:sz w:val="20"/>
          <w:szCs w:val="20"/>
          <w:lang w:val="en-GB"/>
        </w:rPr>
        <w:t>Granbazán Albari</w:t>
      </w:r>
      <w:r w:rsidR="00907833">
        <w:rPr>
          <w:rFonts w:cstheme="minorHAnsi"/>
          <w:b/>
          <w:sz w:val="20"/>
          <w:szCs w:val="20"/>
          <w:lang w:val="en-GB"/>
        </w:rPr>
        <w:t>ñ</w:t>
      </w:r>
      <w:r w:rsidRPr="002C68FA">
        <w:rPr>
          <w:rFonts w:cstheme="minorHAnsi"/>
          <w:b/>
          <w:sz w:val="20"/>
          <w:szCs w:val="20"/>
          <w:lang w:val="en-GB"/>
        </w:rPr>
        <w:t xml:space="preserve">o “Etiquetta Ambar”, </w:t>
      </w:r>
      <w:r>
        <w:rPr>
          <w:rFonts w:cstheme="minorHAnsi"/>
          <w:b/>
          <w:sz w:val="20"/>
          <w:szCs w:val="20"/>
          <w:lang w:val="en-GB"/>
        </w:rPr>
        <w:t xml:space="preserve">Rias Baixas, </w:t>
      </w:r>
      <w:r w:rsidRPr="002C68FA">
        <w:rPr>
          <w:rFonts w:cstheme="minorHAnsi"/>
          <w:b/>
          <w:sz w:val="20"/>
          <w:szCs w:val="20"/>
          <w:lang w:val="en-GB"/>
        </w:rPr>
        <w:t>Galici</w:t>
      </w:r>
      <w:r w:rsidR="00A802F9">
        <w:rPr>
          <w:rFonts w:cstheme="minorHAnsi"/>
          <w:b/>
          <w:sz w:val="20"/>
          <w:szCs w:val="20"/>
          <w:lang w:val="en-GB"/>
        </w:rPr>
        <w:t>a</w:t>
      </w:r>
      <w:r w:rsidRPr="002C68FA">
        <w:rPr>
          <w:rFonts w:cstheme="minorHAnsi"/>
          <w:b/>
          <w:sz w:val="20"/>
          <w:szCs w:val="20"/>
          <w:lang w:val="en-GB"/>
        </w:rPr>
        <w:t xml:space="preserve">  2023</w:t>
      </w:r>
      <w:r w:rsidRPr="002C68FA">
        <w:rPr>
          <w:rFonts w:cstheme="minorHAnsi"/>
          <w:b/>
          <w:sz w:val="20"/>
          <w:szCs w:val="20"/>
          <w:lang w:val="en-GB"/>
        </w:rPr>
        <w:tab/>
      </w:r>
      <w:r w:rsidRPr="002C68FA">
        <w:rPr>
          <w:rFonts w:cstheme="minorHAnsi"/>
          <w:b/>
          <w:sz w:val="20"/>
          <w:szCs w:val="20"/>
          <w:lang w:val="en-GB"/>
        </w:rPr>
        <w:tab/>
      </w:r>
      <w:r w:rsidRPr="002C68FA">
        <w:rPr>
          <w:rFonts w:cstheme="minorHAnsi"/>
          <w:b/>
          <w:sz w:val="20"/>
          <w:szCs w:val="20"/>
          <w:lang w:val="en-GB"/>
        </w:rPr>
        <w:tab/>
      </w:r>
      <w:r w:rsidRPr="002C68FA">
        <w:rPr>
          <w:rFonts w:cstheme="minorHAnsi"/>
          <w:b/>
          <w:sz w:val="20"/>
          <w:szCs w:val="20"/>
          <w:lang w:val="en-GB"/>
        </w:rPr>
        <w:tab/>
      </w:r>
      <w:r w:rsidRPr="002C68FA">
        <w:rPr>
          <w:rFonts w:cstheme="minorHAnsi"/>
          <w:b/>
          <w:sz w:val="20"/>
          <w:szCs w:val="20"/>
          <w:lang w:val="en-GB"/>
        </w:rPr>
        <w:tab/>
      </w:r>
      <w:r w:rsidRPr="002C68FA"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Cs/>
          <w:lang w:val="en-GB"/>
        </w:rPr>
        <w:t>49,5</w:t>
      </w:r>
    </w:p>
    <w:p w14:paraId="3096D242" w14:textId="77777777" w:rsidR="00E15DE2" w:rsidRPr="001203EC" w:rsidRDefault="00E15DE2" w:rsidP="00142666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7DA3FBB6" w14:textId="77777777" w:rsidR="00E15DE2" w:rsidRPr="001203EC" w:rsidRDefault="00E15DE2" w:rsidP="00142666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2D991C3F" w14:textId="351248E8" w:rsidR="009A2437" w:rsidRPr="00A3421E" w:rsidRDefault="00142666" w:rsidP="00142666">
      <w:pPr>
        <w:spacing w:after="0" w:line="240" w:lineRule="auto"/>
        <w:rPr>
          <w:rFonts w:cstheme="minorHAnsi"/>
          <w:b/>
          <w:sz w:val="20"/>
          <w:szCs w:val="20"/>
        </w:rPr>
      </w:pPr>
      <w:r w:rsidRPr="00A3421E">
        <w:rPr>
          <w:rFonts w:cstheme="minorHAnsi"/>
          <w:b/>
          <w:sz w:val="20"/>
          <w:szCs w:val="20"/>
        </w:rPr>
        <w:t>José Pariente Verdejo</w:t>
      </w:r>
      <w:r w:rsidR="00DC27B2" w:rsidRPr="00A3421E">
        <w:rPr>
          <w:rFonts w:cstheme="minorHAnsi"/>
          <w:b/>
          <w:sz w:val="20"/>
          <w:szCs w:val="20"/>
        </w:rPr>
        <w:t xml:space="preserve"> </w:t>
      </w:r>
      <w:r w:rsidR="009A2437" w:rsidRPr="00A3421E">
        <w:rPr>
          <w:rFonts w:cstheme="minorHAnsi"/>
          <w:b/>
          <w:sz w:val="20"/>
          <w:szCs w:val="20"/>
        </w:rPr>
        <w:t>(</w:t>
      </w:r>
      <w:r w:rsidR="00DC27B2" w:rsidRPr="00A3421E">
        <w:rPr>
          <w:rFonts w:cstheme="minorHAnsi"/>
          <w:b/>
          <w:sz w:val="20"/>
          <w:szCs w:val="20"/>
        </w:rPr>
        <w:t>Fermentado</w:t>
      </w:r>
      <w:r w:rsidR="009A2437" w:rsidRPr="00A3421E">
        <w:rPr>
          <w:rFonts w:cstheme="minorHAnsi"/>
          <w:b/>
          <w:sz w:val="20"/>
          <w:szCs w:val="20"/>
        </w:rPr>
        <w:t>), Rueda</w:t>
      </w:r>
      <w:r w:rsidRPr="00A3421E">
        <w:rPr>
          <w:rFonts w:cstheme="minorHAnsi"/>
          <w:b/>
          <w:sz w:val="20"/>
          <w:szCs w:val="20"/>
        </w:rPr>
        <w:t xml:space="preserve"> </w:t>
      </w:r>
    </w:p>
    <w:p w14:paraId="0402417E" w14:textId="0A6D5837" w:rsidR="00142666" w:rsidRPr="00A3421E" w:rsidRDefault="00142666" w:rsidP="00142666">
      <w:pPr>
        <w:spacing w:after="0" w:line="240" w:lineRule="auto"/>
        <w:rPr>
          <w:rFonts w:cstheme="minorHAnsi"/>
          <w:sz w:val="20"/>
          <w:szCs w:val="20"/>
        </w:rPr>
      </w:pPr>
      <w:r w:rsidRPr="00A3421E">
        <w:rPr>
          <w:rFonts w:cstheme="minorHAnsi"/>
          <w:sz w:val="20"/>
          <w:szCs w:val="20"/>
        </w:rPr>
        <w:t xml:space="preserve">“Las Fincas de José Pariente” </w:t>
      </w:r>
      <w:r w:rsidRPr="00A3421E">
        <w:rPr>
          <w:rFonts w:cstheme="minorHAnsi"/>
          <w:b/>
          <w:sz w:val="20"/>
          <w:szCs w:val="20"/>
        </w:rPr>
        <w:t>2023</w:t>
      </w:r>
      <w:r w:rsidRPr="00A3421E">
        <w:rPr>
          <w:rFonts w:cstheme="minorHAnsi"/>
          <w:b/>
          <w:sz w:val="20"/>
          <w:szCs w:val="20"/>
        </w:rPr>
        <w:tab/>
      </w:r>
      <w:r w:rsidRPr="00A3421E">
        <w:rPr>
          <w:rFonts w:cstheme="minorHAnsi"/>
          <w:sz w:val="20"/>
          <w:szCs w:val="20"/>
        </w:rPr>
        <w:tab/>
      </w:r>
      <w:r w:rsidRPr="00A3421E">
        <w:rPr>
          <w:rFonts w:cstheme="minorHAnsi"/>
          <w:sz w:val="20"/>
          <w:szCs w:val="20"/>
        </w:rPr>
        <w:tab/>
      </w:r>
      <w:r w:rsidR="00455F29" w:rsidRPr="00A3421E">
        <w:rPr>
          <w:rFonts w:cstheme="minorHAnsi"/>
          <w:sz w:val="20"/>
          <w:szCs w:val="20"/>
        </w:rPr>
        <w:tab/>
      </w:r>
      <w:r w:rsidR="009A2437" w:rsidRPr="00A3421E">
        <w:rPr>
          <w:rFonts w:cstheme="minorHAnsi"/>
          <w:sz w:val="20"/>
          <w:szCs w:val="20"/>
        </w:rPr>
        <w:tab/>
      </w:r>
      <w:r w:rsidR="009A2437" w:rsidRPr="00A3421E">
        <w:rPr>
          <w:rFonts w:cstheme="minorHAnsi"/>
          <w:sz w:val="20"/>
          <w:szCs w:val="20"/>
        </w:rPr>
        <w:tab/>
      </w:r>
      <w:r w:rsidR="009A2437" w:rsidRPr="00A3421E">
        <w:rPr>
          <w:rFonts w:cstheme="minorHAnsi"/>
          <w:sz w:val="20"/>
          <w:szCs w:val="20"/>
        </w:rPr>
        <w:tab/>
      </w:r>
      <w:r w:rsidR="009A2437" w:rsidRPr="00A3421E">
        <w:rPr>
          <w:rFonts w:cstheme="minorHAnsi"/>
          <w:sz w:val="20"/>
          <w:szCs w:val="20"/>
        </w:rPr>
        <w:tab/>
      </w:r>
      <w:r w:rsidR="009A2437" w:rsidRPr="00A3421E">
        <w:rPr>
          <w:rFonts w:cstheme="minorHAnsi"/>
          <w:sz w:val="20"/>
          <w:szCs w:val="20"/>
        </w:rPr>
        <w:tab/>
      </w:r>
      <w:r w:rsidR="00AD7433" w:rsidRPr="00A3421E">
        <w:rPr>
          <w:rFonts w:cstheme="minorHAnsi"/>
          <w:sz w:val="20"/>
          <w:szCs w:val="20"/>
        </w:rPr>
        <w:tab/>
      </w:r>
      <w:r w:rsidRPr="00A3421E">
        <w:rPr>
          <w:rFonts w:cstheme="minorHAnsi"/>
          <w:bCs/>
        </w:rPr>
        <w:t>5</w:t>
      </w:r>
      <w:r w:rsidR="009A2437" w:rsidRPr="00A3421E">
        <w:rPr>
          <w:rFonts w:cstheme="minorHAnsi"/>
          <w:bCs/>
        </w:rPr>
        <w:t>7</w:t>
      </w:r>
      <w:r w:rsidR="00092620" w:rsidRPr="00A3421E">
        <w:rPr>
          <w:rFonts w:cstheme="minorHAnsi"/>
          <w:bCs/>
        </w:rPr>
        <w:t>,5</w:t>
      </w:r>
    </w:p>
    <w:p w14:paraId="0E8059D1" w14:textId="3010E894" w:rsidR="004B46DB" w:rsidRPr="00A3421E" w:rsidRDefault="009A2437" w:rsidP="004B46DB">
      <w:pPr>
        <w:spacing w:after="0" w:line="240" w:lineRule="auto"/>
        <w:rPr>
          <w:rFonts w:cstheme="minorHAnsi"/>
          <w:sz w:val="20"/>
          <w:szCs w:val="20"/>
        </w:rPr>
      </w:pPr>
      <w:r w:rsidRPr="00A3421E">
        <w:rPr>
          <w:rFonts w:cstheme="minorHAnsi"/>
          <w:sz w:val="20"/>
          <w:szCs w:val="20"/>
        </w:rPr>
        <w:t xml:space="preserve">“Finca Las Comas” </w:t>
      </w:r>
      <w:r w:rsidRPr="00A3421E">
        <w:rPr>
          <w:rFonts w:cstheme="minorHAnsi"/>
          <w:b/>
          <w:sz w:val="20"/>
          <w:szCs w:val="20"/>
        </w:rPr>
        <w:t>2022</w:t>
      </w:r>
      <w:r w:rsidR="005211D8">
        <w:rPr>
          <w:rFonts w:cstheme="minorHAnsi"/>
          <w:sz w:val="20"/>
          <w:szCs w:val="20"/>
        </w:rPr>
        <w:t xml:space="preserve"> </w:t>
      </w:r>
      <w:r w:rsidR="00081D18" w:rsidRPr="00A3421E">
        <w:rPr>
          <w:rFonts w:cstheme="minorHAnsi"/>
          <w:i/>
          <w:sz w:val="18"/>
          <w:szCs w:val="20"/>
        </w:rPr>
        <w:t>van bushvines; kalksteen en kiezelgronden rondom het dorp La Seca</w:t>
      </w:r>
      <w:r w:rsidR="00AD7433" w:rsidRPr="00A3421E">
        <w:rPr>
          <w:rFonts w:cstheme="minorHAnsi"/>
          <w:sz w:val="20"/>
          <w:szCs w:val="20"/>
        </w:rPr>
        <w:tab/>
      </w:r>
      <w:r w:rsidR="00AD7433" w:rsidRPr="00A3421E">
        <w:rPr>
          <w:rFonts w:cstheme="minorHAnsi"/>
          <w:sz w:val="20"/>
          <w:szCs w:val="20"/>
        </w:rPr>
        <w:tab/>
      </w:r>
      <w:r w:rsidR="008D35A4" w:rsidRPr="00A3421E">
        <w:rPr>
          <w:rFonts w:cstheme="minorHAnsi"/>
          <w:sz w:val="20"/>
          <w:szCs w:val="20"/>
        </w:rPr>
        <w:tab/>
      </w:r>
      <w:r w:rsidR="008D35A4" w:rsidRPr="00A3421E">
        <w:rPr>
          <w:rFonts w:cstheme="minorHAnsi"/>
          <w:sz w:val="20"/>
          <w:szCs w:val="20"/>
        </w:rPr>
        <w:tab/>
      </w:r>
      <w:r w:rsidR="00AD7433" w:rsidRPr="00A3421E">
        <w:rPr>
          <w:rFonts w:cstheme="minorHAnsi"/>
          <w:szCs w:val="20"/>
        </w:rPr>
        <w:t>89,5</w:t>
      </w:r>
    </w:p>
    <w:p w14:paraId="15E761C2" w14:textId="77777777" w:rsidR="002C68FA" w:rsidRPr="00A3421E" w:rsidRDefault="002C68FA" w:rsidP="004B46DB">
      <w:pPr>
        <w:spacing w:after="0" w:line="240" w:lineRule="auto"/>
        <w:rPr>
          <w:rFonts w:cstheme="minorHAnsi"/>
          <w:b/>
          <w:sz w:val="14"/>
          <w:szCs w:val="20"/>
        </w:rPr>
      </w:pPr>
    </w:p>
    <w:p w14:paraId="0A0E5131" w14:textId="77777777" w:rsidR="008D35A4" w:rsidRPr="00A3421E" w:rsidRDefault="008D35A4" w:rsidP="004B46D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8DD910D" w14:textId="13534EDE" w:rsidR="004B46DB" w:rsidRPr="00BE6624" w:rsidRDefault="004B46DB" w:rsidP="004B46DB">
      <w:pPr>
        <w:spacing w:after="0" w:line="240" w:lineRule="auto"/>
        <w:rPr>
          <w:rFonts w:cstheme="minorHAnsi"/>
          <w:szCs w:val="20"/>
        </w:rPr>
      </w:pPr>
      <w:r w:rsidRPr="00BE6624">
        <w:rPr>
          <w:rFonts w:cstheme="minorHAnsi"/>
          <w:b/>
          <w:sz w:val="20"/>
          <w:szCs w:val="20"/>
        </w:rPr>
        <w:t xml:space="preserve">Baron de Ley, Rioja </w:t>
      </w:r>
      <w:r w:rsidR="00D97683" w:rsidRPr="00BE6624">
        <w:rPr>
          <w:rFonts w:cstheme="minorHAnsi"/>
          <w:b/>
          <w:sz w:val="20"/>
          <w:szCs w:val="20"/>
        </w:rPr>
        <w:t xml:space="preserve"> </w:t>
      </w:r>
    </w:p>
    <w:p w14:paraId="7E054B20" w14:textId="17BB6EE1" w:rsidR="00EE5DC4" w:rsidRPr="00BE6624" w:rsidRDefault="00EE5DC4" w:rsidP="00EE5DC4">
      <w:pPr>
        <w:spacing w:after="0" w:line="240" w:lineRule="auto"/>
        <w:rPr>
          <w:rFonts w:cstheme="minorHAnsi"/>
          <w:bCs/>
          <w:szCs w:val="20"/>
        </w:rPr>
      </w:pPr>
      <w:r w:rsidRPr="00BE6624">
        <w:rPr>
          <w:rFonts w:cstheme="minorHAnsi"/>
          <w:bCs/>
          <w:sz w:val="20"/>
          <w:szCs w:val="20"/>
        </w:rPr>
        <w:t>Reserva `Tres Vinãs</w:t>
      </w:r>
      <w:r w:rsidR="00131B48">
        <w:rPr>
          <w:rFonts w:cstheme="minorHAnsi"/>
          <w:bCs/>
          <w:sz w:val="20"/>
          <w:szCs w:val="20"/>
        </w:rPr>
        <w:t>’</w:t>
      </w:r>
      <w:r w:rsidRPr="00BE6624">
        <w:rPr>
          <w:rFonts w:cstheme="minorHAnsi"/>
          <w:bCs/>
          <w:sz w:val="20"/>
          <w:szCs w:val="20"/>
        </w:rPr>
        <w:t xml:space="preserve"> </w:t>
      </w:r>
      <w:r w:rsidRPr="002A081F">
        <w:rPr>
          <w:rFonts w:cstheme="minorHAnsi"/>
          <w:b/>
          <w:sz w:val="20"/>
          <w:szCs w:val="20"/>
        </w:rPr>
        <w:t>2021</w:t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 xml:space="preserve">  Viura/Malvasia/Garnacha Blanca</w:t>
      </w:r>
      <w:r w:rsidRPr="00BE6624">
        <w:rPr>
          <w:rFonts w:cstheme="minorHAnsi"/>
          <w:bCs/>
          <w:sz w:val="20"/>
          <w:szCs w:val="20"/>
        </w:rPr>
        <w:t xml:space="preserve"> </w:t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 w:val="20"/>
          <w:szCs w:val="20"/>
        </w:rPr>
        <w:tab/>
      </w:r>
      <w:r w:rsidRPr="00BE6624">
        <w:rPr>
          <w:rFonts w:cstheme="minorHAnsi"/>
          <w:bCs/>
          <w:szCs w:val="20"/>
        </w:rPr>
        <w:t>57,5</w:t>
      </w:r>
    </w:p>
    <w:p w14:paraId="6A52AB28" w14:textId="266E52A3" w:rsidR="004B46DB" w:rsidRPr="00BE6624" w:rsidRDefault="00EE5DC4" w:rsidP="004B46DB">
      <w:pPr>
        <w:tabs>
          <w:tab w:val="left" w:pos="2850"/>
        </w:tabs>
        <w:spacing w:after="0" w:line="240" w:lineRule="auto"/>
        <w:rPr>
          <w:rFonts w:cstheme="minorHAnsi"/>
          <w:i/>
          <w:sz w:val="18"/>
          <w:shd w:val="clear" w:color="auto" w:fill="FFFFFF"/>
        </w:rPr>
      </w:pPr>
      <w:r w:rsidRPr="00BE6624">
        <w:rPr>
          <w:rFonts w:cstheme="minorHAnsi"/>
          <w:bCs/>
          <w:sz w:val="20"/>
          <w:szCs w:val="20"/>
        </w:rPr>
        <w:t>Reserva `Tres Vinãs</w:t>
      </w:r>
      <w:r w:rsidR="00131B48">
        <w:rPr>
          <w:rFonts w:cstheme="minorHAnsi"/>
          <w:bCs/>
          <w:sz w:val="20"/>
          <w:szCs w:val="20"/>
        </w:rPr>
        <w:t>’</w:t>
      </w:r>
      <w:r w:rsidRPr="00BE6624">
        <w:rPr>
          <w:rFonts w:cstheme="minorHAnsi"/>
          <w:bCs/>
          <w:sz w:val="20"/>
          <w:szCs w:val="20"/>
        </w:rPr>
        <w:t xml:space="preserve"> </w:t>
      </w:r>
      <w:r w:rsidRPr="002A081F">
        <w:rPr>
          <w:rFonts w:cstheme="minorHAnsi"/>
          <w:b/>
          <w:sz w:val="20"/>
          <w:szCs w:val="20"/>
        </w:rPr>
        <w:t>2020</w:t>
      </w:r>
      <w:r w:rsidRPr="00BE6624">
        <w:rPr>
          <w:rFonts w:cstheme="minorHAnsi"/>
          <w:bCs/>
          <w:sz w:val="20"/>
          <w:szCs w:val="20"/>
        </w:rPr>
        <w:t xml:space="preserve"> </w:t>
      </w:r>
      <w:r w:rsidRPr="00BE6624">
        <w:rPr>
          <w:rFonts w:cstheme="minorHAnsi"/>
          <w:b/>
          <w:sz w:val="20"/>
          <w:szCs w:val="20"/>
        </w:rPr>
        <w:t>1,5 L. MAGNUM</w:t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 xml:space="preserve">  </w:t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="00A75896"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="00064ED3"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="00064ED3"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="00064ED3" w:rsidRPr="00BE6624">
        <w:rPr>
          <w:rFonts w:cstheme="minorHAnsi"/>
          <w:bCs/>
          <w:i/>
          <w:iCs/>
          <w:color w:val="000000"/>
          <w:sz w:val="18"/>
          <w:szCs w:val="18"/>
          <w:shd w:val="clear" w:color="auto" w:fill="FFFFFF"/>
        </w:rPr>
        <w:tab/>
      </w:r>
      <w:r w:rsidRPr="00BE6624">
        <w:rPr>
          <w:rFonts w:cstheme="minorHAnsi"/>
          <w:bCs/>
          <w:color w:val="000000"/>
          <w:shd w:val="clear" w:color="auto" w:fill="FFFFFF"/>
        </w:rPr>
        <w:t>1</w:t>
      </w:r>
      <w:r w:rsidR="00A75896" w:rsidRPr="00BE6624">
        <w:rPr>
          <w:rFonts w:cstheme="minorHAnsi"/>
          <w:bCs/>
          <w:color w:val="000000"/>
          <w:shd w:val="clear" w:color="auto" w:fill="FFFFFF"/>
        </w:rPr>
        <w:t>1</w:t>
      </w:r>
      <w:r w:rsidRPr="00BE6624">
        <w:rPr>
          <w:rFonts w:cstheme="minorHAnsi"/>
          <w:bCs/>
          <w:color w:val="000000"/>
          <w:shd w:val="clear" w:color="auto" w:fill="FFFFFF"/>
        </w:rPr>
        <w:t>5</w:t>
      </w:r>
      <w:r w:rsidR="004B46DB" w:rsidRPr="00BE6624">
        <w:rPr>
          <w:rFonts w:cstheme="minorHAnsi"/>
          <w:bCs/>
          <w:i/>
          <w:sz w:val="18"/>
          <w:shd w:val="clear" w:color="auto" w:fill="FFFFFF"/>
        </w:rPr>
        <w:tab/>
      </w:r>
      <w:r w:rsidR="004B46DB" w:rsidRPr="00BE6624">
        <w:rPr>
          <w:rFonts w:cstheme="minorHAnsi"/>
          <w:bCs/>
          <w:i/>
          <w:sz w:val="18"/>
          <w:szCs w:val="18"/>
        </w:rPr>
        <w:tab/>
      </w:r>
    </w:p>
    <w:p w14:paraId="6773A995" w14:textId="77777777" w:rsidR="00E15170" w:rsidRPr="00BE6624" w:rsidRDefault="00E15170" w:rsidP="004B46DB">
      <w:pPr>
        <w:spacing w:after="0" w:line="240" w:lineRule="auto"/>
        <w:rPr>
          <w:rFonts w:cstheme="minorHAnsi"/>
          <w:b/>
          <w:sz w:val="14"/>
          <w:szCs w:val="14"/>
        </w:rPr>
      </w:pPr>
    </w:p>
    <w:p w14:paraId="582766C8" w14:textId="048113A5" w:rsidR="004B46DB" w:rsidRPr="00396C6D" w:rsidRDefault="007C0B0A" w:rsidP="004B46DB">
      <w:pPr>
        <w:spacing w:after="0" w:line="240" w:lineRule="auto"/>
        <w:rPr>
          <w:rFonts w:cstheme="minorHAnsi"/>
          <w:b/>
          <w:sz w:val="20"/>
          <w:szCs w:val="20"/>
        </w:rPr>
      </w:pPr>
      <w:r w:rsidRPr="00396C6D">
        <w:rPr>
          <w:rFonts w:cstheme="minorHAnsi"/>
          <w:b/>
          <w:sz w:val="20"/>
          <w:szCs w:val="20"/>
        </w:rPr>
        <w:t xml:space="preserve">Anselmo Mendes </w:t>
      </w:r>
      <w:r w:rsidR="004B46DB" w:rsidRPr="00396C6D">
        <w:rPr>
          <w:rFonts w:cstheme="minorHAnsi"/>
          <w:b/>
          <w:sz w:val="20"/>
          <w:szCs w:val="20"/>
        </w:rPr>
        <w:t>Alvarinho</w:t>
      </w:r>
      <w:r w:rsidRPr="00396C6D">
        <w:rPr>
          <w:rFonts w:cstheme="minorHAnsi"/>
          <w:b/>
          <w:sz w:val="20"/>
          <w:szCs w:val="20"/>
        </w:rPr>
        <w:t xml:space="preserve"> “Expressões”,</w:t>
      </w:r>
      <w:r w:rsidR="004B46DB" w:rsidRPr="00396C6D">
        <w:rPr>
          <w:rFonts w:cstheme="minorHAnsi"/>
          <w:b/>
          <w:sz w:val="20"/>
          <w:szCs w:val="20"/>
        </w:rPr>
        <w:t xml:space="preserve"> Vinho Verde DOC 20</w:t>
      </w:r>
      <w:r w:rsidR="007F7E2E">
        <w:rPr>
          <w:rFonts w:cstheme="minorHAnsi"/>
          <w:b/>
          <w:sz w:val="20"/>
          <w:szCs w:val="20"/>
        </w:rPr>
        <w:t>21</w:t>
      </w:r>
      <w:r w:rsidR="00CF1F4B" w:rsidRPr="00396C6D">
        <w:rPr>
          <w:rFonts w:cstheme="minorHAnsi"/>
          <w:b/>
          <w:sz w:val="20"/>
          <w:szCs w:val="20"/>
        </w:rPr>
        <w:t xml:space="preserve"> </w:t>
      </w:r>
      <w:r w:rsidR="00CF1F4B" w:rsidRPr="00081D18">
        <w:rPr>
          <w:rFonts w:cstheme="minorHAnsi"/>
          <w:i/>
          <w:sz w:val="20"/>
          <w:szCs w:val="20"/>
        </w:rPr>
        <w:t>(9 maanden Frans eiken)</w:t>
      </w:r>
      <w:r w:rsidR="00CF1F4B" w:rsidRPr="00396C6D">
        <w:rPr>
          <w:rFonts w:cstheme="minorHAnsi"/>
          <w:b/>
          <w:sz w:val="20"/>
          <w:szCs w:val="20"/>
        </w:rPr>
        <w:tab/>
      </w:r>
      <w:r w:rsidR="00CF1F4B" w:rsidRPr="00396C6D">
        <w:rPr>
          <w:rFonts w:cstheme="minorHAnsi"/>
          <w:b/>
          <w:sz w:val="20"/>
          <w:szCs w:val="20"/>
        </w:rPr>
        <w:tab/>
      </w:r>
      <w:r w:rsidR="00396C6D">
        <w:rPr>
          <w:rFonts w:cstheme="minorHAnsi"/>
          <w:b/>
          <w:sz w:val="20"/>
          <w:szCs w:val="20"/>
        </w:rPr>
        <w:tab/>
      </w:r>
      <w:r w:rsidR="004B46DB" w:rsidRPr="00396C6D">
        <w:rPr>
          <w:rFonts w:cstheme="minorHAnsi"/>
          <w:szCs w:val="20"/>
        </w:rPr>
        <w:t>68</w:t>
      </w:r>
    </w:p>
    <w:p w14:paraId="7A9EF061" w14:textId="77777777" w:rsidR="004B46DB" w:rsidRPr="008834C6" w:rsidRDefault="004B46DB" w:rsidP="004B46DB">
      <w:pPr>
        <w:spacing w:after="0" w:line="240" w:lineRule="auto"/>
        <w:rPr>
          <w:rFonts w:cstheme="minorHAnsi"/>
          <w:b/>
          <w:sz w:val="20"/>
          <w:szCs w:val="16"/>
        </w:rPr>
      </w:pPr>
    </w:p>
    <w:p w14:paraId="3E78A9DB" w14:textId="77777777" w:rsidR="004B46DB" w:rsidRPr="00396C6D" w:rsidRDefault="004B46DB" w:rsidP="004B46DB">
      <w:pPr>
        <w:spacing w:after="0" w:line="240" w:lineRule="auto"/>
        <w:rPr>
          <w:rFonts w:cstheme="minorHAnsi"/>
          <w:b/>
          <w:sz w:val="14"/>
          <w:szCs w:val="20"/>
        </w:rPr>
      </w:pPr>
    </w:p>
    <w:p w14:paraId="3DD73B95" w14:textId="74D40DAD" w:rsidR="00A940B1" w:rsidRPr="00396C6D" w:rsidRDefault="00A940B1" w:rsidP="00A940B1">
      <w:pPr>
        <w:spacing w:after="0" w:line="240" w:lineRule="auto"/>
        <w:rPr>
          <w:rFonts w:cstheme="minorHAnsi"/>
          <w:b/>
          <w:bCs/>
          <w:sz w:val="24"/>
          <w:szCs w:val="24"/>
          <w:lang w:val="de-DE"/>
        </w:rPr>
      </w:pPr>
      <w:r w:rsidRPr="00142666">
        <w:rPr>
          <w:rFonts w:cstheme="minorHAnsi"/>
          <w:b/>
          <w:sz w:val="20"/>
          <w:szCs w:val="24"/>
          <w:lang w:val="de-DE"/>
        </w:rPr>
        <w:t>Belondrade Y Lurton</w:t>
      </w:r>
      <w:r w:rsidR="00104EB8">
        <w:rPr>
          <w:rFonts w:cstheme="minorHAnsi"/>
          <w:b/>
          <w:sz w:val="20"/>
          <w:szCs w:val="24"/>
          <w:lang w:val="de-DE"/>
        </w:rPr>
        <w:t>,</w:t>
      </w:r>
      <w:r w:rsidR="002C68FA" w:rsidRPr="00142666">
        <w:rPr>
          <w:rFonts w:cstheme="minorHAnsi"/>
          <w:b/>
          <w:sz w:val="24"/>
          <w:szCs w:val="24"/>
          <w:lang w:val="de-DE"/>
        </w:rPr>
        <w:t xml:space="preserve"> </w:t>
      </w:r>
      <w:r w:rsidR="002C68FA" w:rsidRPr="00142666">
        <w:rPr>
          <w:rFonts w:cstheme="minorHAnsi"/>
          <w:b/>
          <w:sz w:val="20"/>
          <w:szCs w:val="20"/>
          <w:lang w:val="en-GB"/>
        </w:rPr>
        <w:t>Rueda</w:t>
      </w:r>
      <w:r w:rsidR="00104EB8">
        <w:rPr>
          <w:rFonts w:cstheme="minorHAnsi"/>
          <w:b/>
          <w:sz w:val="20"/>
          <w:szCs w:val="20"/>
          <w:lang w:val="en-GB"/>
        </w:rPr>
        <w:t>,</w:t>
      </w:r>
      <w:r w:rsidR="002C68FA" w:rsidRPr="00396C6D">
        <w:rPr>
          <w:rFonts w:cstheme="minorHAnsi"/>
          <w:b/>
          <w:sz w:val="20"/>
          <w:szCs w:val="20"/>
          <w:lang w:val="en-GB"/>
        </w:rPr>
        <w:t xml:space="preserve"> Verdejo</w:t>
      </w:r>
      <w:r w:rsidR="002C68FA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="002C68FA" w:rsidRPr="00F83987">
        <w:rPr>
          <w:rFonts w:cstheme="minorHAnsi"/>
          <w:b/>
          <w:bCs/>
          <w:sz w:val="20"/>
          <w:szCs w:val="20"/>
          <w:lang w:val="de-DE"/>
        </w:rPr>
        <w:t>2021</w:t>
      </w:r>
      <w:r w:rsidRPr="00396C6D">
        <w:rPr>
          <w:rFonts w:cstheme="minorHAnsi"/>
          <w:b/>
          <w:bCs/>
          <w:sz w:val="24"/>
          <w:szCs w:val="24"/>
          <w:lang w:val="de-DE"/>
        </w:rPr>
        <w:tab/>
      </w:r>
      <w:r w:rsidRPr="00396C6D">
        <w:rPr>
          <w:rFonts w:cstheme="minorHAnsi"/>
          <w:b/>
          <w:bCs/>
          <w:sz w:val="24"/>
          <w:szCs w:val="24"/>
          <w:lang w:val="de-DE"/>
        </w:rPr>
        <w:tab/>
      </w:r>
      <w:r w:rsidRPr="00396C6D">
        <w:rPr>
          <w:rFonts w:cstheme="minorHAnsi"/>
          <w:b/>
          <w:bCs/>
          <w:sz w:val="24"/>
          <w:szCs w:val="24"/>
          <w:lang w:val="de-DE"/>
        </w:rPr>
        <w:tab/>
      </w:r>
      <w:r w:rsidRPr="00396C6D">
        <w:rPr>
          <w:rFonts w:cstheme="minorHAnsi"/>
          <w:b/>
          <w:bCs/>
          <w:sz w:val="24"/>
          <w:szCs w:val="24"/>
          <w:lang w:val="de-DE"/>
        </w:rPr>
        <w:tab/>
      </w:r>
      <w:r w:rsidRPr="00396C6D">
        <w:rPr>
          <w:rFonts w:cstheme="minorHAnsi"/>
          <w:b/>
          <w:bCs/>
          <w:sz w:val="24"/>
          <w:szCs w:val="24"/>
          <w:lang w:val="de-DE"/>
        </w:rPr>
        <w:tab/>
      </w:r>
      <w:r w:rsidRPr="00396C6D">
        <w:rPr>
          <w:rFonts w:cstheme="minorHAnsi"/>
          <w:bCs/>
          <w:sz w:val="24"/>
          <w:szCs w:val="24"/>
          <w:lang w:val="de-DE"/>
        </w:rPr>
        <w:tab/>
      </w:r>
      <w:r w:rsidRPr="00396C6D">
        <w:rPr>
          <w:rFonts w:cstheme="minorHAnsi"/>
          <w:bCs/>
          <w:sz w:val="24"/>
          <w:szCs w:val="24"/>
          <w:lang w:val="de-DE"/>
        </w:rPr>
        <w:tab/>
      </w:r>
      <w:r w:rsidRPr="00396C6D">
        <w:rPr>
          <w:rFonts w:cstheme="minorHAnsi"/>
          <w:bCs/>
          <w:sz w:val="24"/>
          <w:szCs w:val="24"/>
          <w:lang w:val="de-DE"/>
        </w:rPr>
        <w:tab/>
      </w:r>
      <w:r w:rsidR="0060258F">
        <w:rPr>
          <w:rFonts w:cstheme="minorHAnsi"/>
          <w:bCs/>
          <w:szCs w:val="24"/>
          <w:lang w:val="de-DE"/>
        </w:rPr>
        <w:t>99,5</w:t>
      </w:r>
    </w:p>
    <w:p w14:paraId="7AA26A35" w14:textId="77777777" w:rsidR="004B46DB" w:rsidRPr="004333CC" w:rsidRDefault="004B46DB" w:rsidP="004B46DB">
      <w:pPr>
        <w:tabs>
          <w:tab w:val="right" w:pos="9746"/>
        </w:tabs>
        <w:spacing w:after="0" w:line="240" w:lineRule="auto"/>
        <w:rPr>
          <w:rFonts w:cstheme="minorHAnsi"/>
          <w:b/>
          <w:lang w:val="en-GB"/>
        </w:rPr>
      </w:pPr>
    </w:p>
    <w:p w14:paraId="2A372ACB" w14:textId="77777777" w:rsidR="00A940B1" w:rsidRPr="00A1474D" w:rsidRDefault="00A940B1" w:rsidP="004B46DB">
      <w:pPr>
        <w:tabs>
          <w:tab w:val="right" w:pos="9746"/>
        </w:tabs>
        <w:spacing w:after="0" w:line="240" w:lineRule="auto"/>
        <w:rPr>
          <w:rFonts w:cstheme="minorHAnsi"/>
          <w:iCs/>
          <w:sz w:val="12"/>
          <w:szCs w:val="14"/>
          <w:shd w:val="clear" w:color="auto" w:fill="F6F6F6"/>
          <w:lang w:val="en-GB"/>
        </w:rPr>
      </w:pPr>
    </w:p>
    <w:p w14:paraId="53F7D1B2" w14:textId="2CE99577" w:rsidR="00A55C18" w:rsidRPr="002C068D" w:rsidRDefault="00A55C18" w:rsidP="00B74C37">
      <w:pPr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Lagravera “La Pell Blanc”, Costers del Segre, Catalunya</w:t>
      </w:r>
      <w:r w:rsidR="002C068D">
        <w:rPr>
          <w:rFonts w:cstheme="minorHAnsi"/>
          <w:b/>
          <w:sz w:val="20"/>
          <w:szCs w:val="20"/>
          <w:lang w:val="en-GB"/>
        </w:rPr>
        <w:t xml:space="preserve"> </w:t>
      </w:r>
      <w:r w:rsidR="002C068D" w:rsidRPr="002C068D">
        <w:rPr>
          <w:rFonts w:cstheme="minorHAnsi"/>
          <w:bCs/>
          <w:sz w:val="18"/>
          <w:szCs w:val="18"/>
          <w:lang w:val="en-GB"/>
        </w:rPr>
        <w:t>(</w:t>
      </w:r>
      <w:r w:rsidR="002C068D" w:rsidRPr="002C068D">
        <w:rPr>
          <w:rFonts w:cstheme="minorHAnsi"/>
          <w:bCs/>
          <w:i/>
          <w:iCs/>
          <w:sz w:val="18"/>
          <w:szCs w:val="18"/>
          <w:lang w:val="en-GB"/>
        </w:rPr>
        <w:t>LATE RELEASE</w:t>
      </w:r>
      <w:r w:rsidR="002C068D" w:rsidRPr="002C068D">
        <w:rPr>
          <w:rFonts w:cstheme="minorHAnsi"/>
          <w:bCs/>
          <w:sz w:val="18"/>
          <w:szCs w:val="18"/>
          <w:lang w:val="en-GB"/>
        </w:rPr>
        <w:t>)</w:t>
      </w:r>
      <w:r w:rsidR="002C068D" w:rsidRPr="002C068D">
        <w:rPr>
          <w:rFonts w:cstheme="minorHAnsi"/>
          <w:b/>
          <w:sz w:val="18"/>
          <w:szCs w:val="18"/>
          <w:lang w:val="en-GB"/>
        </w:rPr>
        <w:t xml:space="preserve"> </w:t>
      </w:r>
      <w:r w:rsidR="002C068D" w:rsidRPr="00F83987">
        <w:rPr>
          <w:rFonts w:cstheme="minorHAnsi"/>
          <w:b/>
          <w:sz w:val="20"/>
          <w:szCs w:val="20"/>
          <w:lang w:val="en-GB"/>
        </w:rPr>
        <w:t>2014</w:t>
      </w:r>
      <w:r w:rsidR="002C068D" w:rsidRPr="00F83987">
        <w:rPr>
          <w:rFonts w:cstheme="minorHAnsi"/>
          <w:b/>
          <w:sz w:val="20"/>
          <w:szCs w:val="20"/>
          <w:lang w:val="en-GB"/>
        </w:rPr>
        <w:tab/>
      </w:r>
      <w:r w:rsidR="002C068D">
        <w:rPr>
          <w:rFonts w:cstheme="minorHAnsi"/>
          <w:b/>
          <w:lang w:val="en-GB"/>
        </w:rPr>
        <w:tab/>
      </w:r>
      <w:r w:rsidR="002C068D">
        <w:rPr>
          <w:rFonts w:cstheme="minorHAnsi"/>
          <w:b/>
          <w:lang w:val="en-GB"/>
        </w:rPr>
        <w:tab/>
      </w:r>
      <w:r w:rsidR="002C068D">
        <w:rPr>
          <w:rFonts w:cstheme="minorHAnsi"/>
          <w:b/>
          <w:lang w:val="en-GB"/>
        </w:rPr>
        <w:tab/>
      </w:r>
      <w:r w:rsidR="002C068D">
        <w:rPr>
          <w:rFonts w:cstheme="minorHAnsi"/>
          <w:b/>
          <w:lang w:val="en-GB"/>
        </w:rPr>
        <w:tab/>
      </w:r>
      <w:r w:rsidR="002C068D" w:rsidRPr="00552839">
        <w:rPr>
          <w:rFonts w:cstheme="minorHAnsi"/>
          <w:bCs/>
          <w:lang w:val="en-GB"/>
        </w:rPr>
        <w:t>1</w:t>
      </w:r>
      <w:r w:rsidR="00CE1D9D">
        <w:rPr>
          <w:rFonts w:cstheme="minorHAnsi"/>
          <w:bCs/>
          <w:lang w:val="en-GB"/>
        </w:rPr>
        <w:t>15</w:t>
      </w:r>
    </w:p>
    <w:p w14:paraId="6992953C" w14:textId="68EA63BB" w:rsidR="00A55C18" w:rsidRPr="000E4ECE" w:rsidRDefault="000E4ECE" w:rsidP="00B74C3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i/>
          <w:iCs/>
          <w:sz w:val="18"/>
          <w:szCs w:val="18"/>
        </w:rPr>
        <w:t>b</w:t>
      </w:r>
      <w:r w:rsidR="00A55C18" w:rsidRPr="000E4ECE">
        <w:rPr>
          <w:rFonts w:cstheme="minorHAnsi"/>
          <w:bCs/>
          <w:i/>
          <w:iCs/>
          <w:sz w:val="18"/>
          <w:szCs w:val="18"/>
        </w:rPr>
        <w:t>lend van 14 verschillende druiven</w:t>
      </w:r>
      <w:r w:rsidRPr="000E4ECE">
        <w:rPr>
          <w:rFonts w:cstheme="minorHAnsi"/>
          <w:bCs/>
          <w:i/>
          <w:iCs/>
          <w:sz w:val="18"/>
          <w:szCs w:val="18"/>
        </w:rPr>
        <w:t xml:space="preserve"> van 130 jaar oude wijnstokken. 10 maanden vergisting op lias in amfora’s</w:t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</w:p>
    <w:p w14:paraId="28D846AF" w14:textId="77777777" w:rsidR="00A55C18" w:rsidRPr="000E4ECE" w:rsidRDefault="00A55C18" w:rsidP="00B74C37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43D16286" w14:textId="65347779" w:rsidR="004B46DB" w:rsidRPr="003312DC" w:rsidRDefault="000A6F94" w:rsidP="00B74C37">
      <w:pPr>
        <w:spacing w:after="0" w:line="240" w:lineRule="auto"/>
        <w:rPr>
          <w:rFonts w:cstheme="minorHAnsi"/>
          <w:szCs w:val="20"/>
        </w:rPr>
      </w:pPr>
      <w:r w:rsidRPr="003312DC">
        <w:rPr>
          <w:rFonts w:cstheme="minorHAnsi"/>
          <w:b/>
          <w:sz w:val="20"/>
          <w:szCs w:val="20"/>
        </w:rPr>
        <w:t>R. Lopez de Heredia</w:t>
      </w:r>
      <w:r w:rsidR="00610D91" w:rsidRPr="003312DC">
        <w:rPr>
          <w:rFonts w:cstheme="minorHAnsi"/>
          <w:b/>
          <w:sz w:val="20"/>
          <w:szCs w:val="20"/>
        </w:rPr>
        <w:t xml:space="preserve"> - </w:t>
      </w:r>
      <w:r w:rsidRPr="003312DC">
        <w:rPr>
          <w:rFonts w:cstheme="minorHAnsi"/>
          <w:b/>
          <w:sz w:val="20"/>
          <w:szCs w:val="20"/>
        </w:rPr>
        <w:t xml:space="preserve"> Vi</w:t>
      </w:r>
      <w:r w:rsidR="00B74C37" w:rsidRPr="003312DC">
        <w:rPr>
          <w:rFonts w:cstheme="minorHAnsi"/>
          <w:b/>
          <w:sz w:val="20"/>
          <w:szCs w:val="20"/>
        </w:rPr>
        <w:t>ñ</w:t>
      </w:r>
      <w:r w:rsidRPr="003312DC">
        <w:rPr>
          <w:rFonts w:cstheme="minorHAnsi"/>
          <w:b/>
          <w:sz w:val="20"/>
          <w:szCs w:val="20"/>
        </w:rPr>
        <w:t>a Tondonia Reserva , Rioja 2013</w:t>
      </w:r>
      <w:r w:rsidRPr="003312DC">
        <w:rPr>
          <w:rFonts w:cstheme="minorHAnsi"/>
          <w:szCs w:val="20"/>
        </w:rPr>
        <w:tab/>
      </w:r>
      <w:r w:rsidRPr="003312DC">
        <w:rPr>
          <w:rFonts w:cstheme="minorHAnsi"/>
          <w:szCs w:val="20"/>
        </w:rPr>
        <w:tab/>
      </w:r>
      <w:r w:rsidRPr="003312DC">
        <w:rPr>
          <w:rFonts w:cstheme="minorHAnsi"/>
          <w:szCs w:val="20"/>
        </w:rPr>
        <w:tab/>
      </w:r>
      <w:r w:rsidRPr="003312DC">
        <w:rPr>
          <w:rFonts w:cstheme="minorHAnsi"/>
          <w:szCs w:val="20"/>
        </w:rPr>
        <w:tab/>
      </w:r>
      <w:r w:rsidRPr="003312DC">
        <w:rPr>
          <w:rFonts w:cstheme="minorHAnsi"/>
          <w:szCs w:val="20"/>
        </w:rPr>
        <w:tab/>
      </w:r>
      <w:r w:rsidRPr="003312DC">
        <w:rPr>
          <w:rFonts w:cstheme="minorHAnsi"/>
          <w:szCs w:val="20"/>
        </w:rPr>
        <w:tab/>
      </w:r>
      <w:r w:rsidR="00B74C37" w:rsidRPr="003312DC">
        <w:rPr>
          <w:rFonts w:cstheme="minorHAnsi"/>
          <w:szCs w:val="20"/>
        </w:rPr>
        <w:tab/>
        <w:t>2</w:t>
      </w:r>
      <w:r w:rsidR="008528C9" w:rsidRPr="003312DC">
        <w:rPr>
          <w:rFonts w:cstheme="minorHAnsi"/>
          <w:szCs w:val="20"/>
        </w:rPr>
        <w:t>35</w:t>
      </w:r>
    </w:p>
    <w:p w14:paraId="70CFBC06" w14:textId="77777777" w:rsidR="00A65E21" w:rsidRPr="003312DC" w:rsidRDefault="00A65E21" w:rsidP="00A65E21">
      <w:pPr>
        <w:tabs>
          <w:tab w:val="left" w:pos="3032"/>
        </w:tabs>
        <w:spacing w:before="40" w:after="40"/>
        <w:rPr>
          <w:rFonts w:cstheme="minorHAnsi"/>
          <w:b/>
          <w:sz w:val="24"/>
          <w:szCs w:val="16"/>
        </w:rPr>
      </w:pPr>
    </w:p>
    <w:p w14:paraId="27CAF154" w14:textId="77777777" w:rsidR="00583871" w:rsidRPr="003312DC" w:rsidRDefault="00583871" w:rsidP="00CF1F4B">
      <w:pPr>
        <w:tabs>
          <w:tab w:val="left" w:pos="3032"/>
        </w:tabs>
        <w:spacing w:before="40" w:after="40"/>
        <w:rPr>
          <w:rFonts w:cstheme="minorHAnsi"/>
          <w:b/>
          <w:sz w:val="32"/>
          <w:szCs w:val="20"/>
        </w:rPr>
      </w:pPr>
    </w:p>
    <w:p w14:paraId="0917D603" w14:textId="77777777" w:rsidR="00142666" w:rsidRDefault="00142666" w:rsidP="00CF1F4B">
      <w:pPr>
        <w:tabs>
          <w:tab w:val="left" w:pos="3032"/>
        </w:tabs>
        <w:spacing w:before="40" w:after="40"/>
        <w:rPr>
          <w:rFonts w:cstheme="minorHAnsi"/>
          <w:b/>
          <w:sz w:val="32"/>
          <w:szCs w:val="20"/>
        </w:rPr>
      </w:pPr>
    </w:p>
    <w:p w14:paraId="795555C5" w14:textId="77777777" w:rsidR="00A802F9" w:rsidRDefault="00A802F9" w:rsidP="00CF1F4B">
      <w:pPr>
        <w:tabs>
          <w:tab w:val="left" w:pos="3032"/>
        </w:tabs>
        <w:spacing w:before="40" w:after="40"/>
        <w:rPr>
          <w:rFonts w:cstheme="minorHAnsi"/>
          <w:b/>
          <w:sz w:val="32"/>
          <w:szCs w:val="20"/>
        </w:rPr>
      </w:pPr>
    </w:p>
    <w:p w14:paraId="65A526C3" w14:textId="77777777" w:rsidR="00BA1603" w:rsidRPr="003312DC" w:rsidRDefault="00BA1603" w:rsidP="00CF1F4B">
      <w:pPr>
        <w:tabs>
          <w:tab w:val="left" w:pos="3032"/>
        </w:tabs>
        <w:spacing w:before="40" w:after="40"/>
        <w:rPr>
          <w:rFonts w:cstheme="minorHAnsi"/>
          <w:b/>
          <w:sz w:val="32"/>
          <w:szCs w:val="20"/>
        </w:rPr>
      </w:pPr>
    </w:p>
    <w:p w14:paraId="180AAC52" w14:textId="77777777" w:rsidR="00D764D4" w:rsidRPr="00396C6D" w:rsidRDefault="008E61C2" w:rsidP="008E61C2">
      <w:pPr>
        <w:tabs>
          <w:tab w:val="left" w:pos="3032"/>
        </w:tabs>
        <w:spacing w:before="40" w:after="40"/>
        <w:jc w:val="center"/>
        <w:rPr>
          <w:rFonts w:cstheme="minorHAnsi"/>
          <w:b/>
          <w:sz w:val="32"/>
          <w:szCs w:val="20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0BC3CA75" wp14:editId="713A900A">
            <wp:extent cx="1579263" cy="587375"/>
            <wp:effectExtent l="0" t="0" r="1905" b="31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8806" w14:textId="77777777" w:rsidR="00D764D4" w:rsidRPr="00396C6D" w:rsidRDefault="00D764D4" w:rsidP="008E61C2">
      <w:pPr>
        <w:spacing w:before="40" w:after="40"/>
        <w:rPr>
          <w:rFonts w:cstheme="minorHAnsi"/>
          <w:b/>
          <w:sz w:val="14"/>
          <w:szCs w:val="20"/>
        </w:rPr>
      </w:pPr>
    </w:p>
    <w:p w14:paraId="404C3DE6" w14:textId="77777777" w:rsidR="00CD4CB8" w:rsidRPr="00BE6624" w:rsidRDefault="00CD4CB8" w:rsidP="00CD4CB8">
      <w:pPr>
        <w:spacing w:before="40" w:after="40"/>
        <w:jc w:val="center"/>
        <w:rPr>
          <w:rFonts w:cstheme="minorHAnsi"/>
          <w:b/>
          <w:sz w:val="32"/>
          <w:szCs w:val="20"/>
        </w:rPr>
      </w:pPr>
      <w:r w:rsidRPr="00BE6624">
        <w:rPr>
          <w:rFonts w:cstheme="minorHAnsi"/>
          <w:b/>
          <w:sz w:val="32"/>
          <w:szCs w:val="20"/>
        </w:rPr>
        <w:t>Italië</w:t>
      </w:r>
    </w:p>
    <w:p w14:paraId="47EF73CD" w14:textId="77777777" w:rsidR="00CD4CB8" w:rsidRPr="00BE6624" w:rsidRDefault="00CD4CB8" w:rsidP="00CD4CB8">
      <w:pPr>
        <w:spacing w:before="40" w:after="40"/>
        <w:rPr>
          <w:rFonts w:cstheme="minorHAnsi"/>
          <w:sz w:val="2"/>
          <w:szCs w:val="20"/>
        </w:rPr>
      </w:pPr>
    </w:p>
    <w:p w14:paraId="507CF5BB" w14:textId="77777777" w:rsidR="00CD4CB8" w:rsidRPr="00BE6624" w:rsidRDefault="00CD4CB8" w:rsidP="00CD4CB8">
      <w:pPr>
        <w:spacing w:after="0" w:line="240" w:lineRule="auto"/>
        <w:rPr>
          <w:rFonts w:cstheme="minorHAnsi"/>
          <w:b/>
          <w:iCs/>
          <w:sz w:val="20"/>
          <w:szCs w:val="20"/>
        </w:rPr>
      </w:pPr>
    </w:p>
    <w:p w14:paraId="64EBD5AF" w14:textId="77777777" w:rsidR="00364B90" w:rsidRPr="00BE6624" w:rsidRDefault="00364B90" w:rsidP="00CD4CB8">
      <w:pPr>
        <w:spacing w:after="0" w:line="240" w:lineRule="auto"/>
        <w:rPr>
          <w:rFonts w:cstheme="minorHAnsi"/>
          <w:b/>
          <w:i/>
          <w:sz w:val="8"/>
          <w:szCs w:val="16"/>
        </w:rPr>
      </w:pPr>
    </w:p>
    <w:p w14:paraId="0309C1E0" w14:textId="6F9ED71B" w:rsidR="00064ED3" w:rsidRPr="002F082D" w:rsidRDefault="00A11CC8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 w:rsidRPr="00BE6624">
        <w:rPr>
          <w:rFonts w:cstheme="minorHAnsi"/>
          <w:b/>
          <w:bCs/>
          <w:sz w:val="20"/>
          <w:szCs w:val="20"/>
          <w:shd w:val="clear" w:color="auto" w:fill="FFFFFF"/>
        </w:rPr>
        <w:t>Tasca d'Almerita</w:t>
      </w:r>
      <w:r w:rsidR="00B4724C" w:rsidRPr="00BE6624">
        <w:rPr>
          <w:rFonts w:cstheme="minorHAnsi"/>
          <w:b/>
          <w:bCs/>
          <w:sz w:val="20"/>
          <w:szCs w:val="20"/>
          <w:shd w:val="clear" w:color="auto" w:fill="FFFFFF"/>
        </w:rPr>
        <w:tab/>
      </w:r>
      <w:r w:rsidR="002F082D">
        <w:rPr>
          <w:rFonts w:cstheme="minorHAnsi"/>
          <w:b/>
          <w:bCs/>
          <w:sz w:val="20"/>
          <w:szCs w:val="20"/>
          <w:shd w:val="clear" w:color="auto" w:fill="FFFFFF"/>
        </w:rPr>
        <w:t>“</w:t>
      </w:r>
      <w:r w:rsidR="00064ED3" w:rsidRPr="002F082D">
        <w:rPr>
          <w:rFonts w:cstheme="minorHAnsi"/>
          <w:b/>
          <w:sz w:val="20"/>
          <w:szCs w:val="20"/>
        </w:rPr>
        <w:t>Regaleali Bianco</w:t>
      </w:r>
      <w:r w:rsidR="002F082D">
        <w:rPr>
          <w:rFonts w:cstheme="minorHAnsi"/>
          <w:b/>
          <w:sz w:val="20"/>
          <w:szCs w:val="20"/>
        </w:rPr>
        <w:t>”</w:t>
      </w:r>
      <w:r w:rsidR="00AF35A7" w:rsidRPr="00BE6624">
        <w:rPr>
          <w:rFonts w:cstheme="minorHAnsi"/>
          <w:b/>
          <w:bCs/>
          <w:sz w:val="20"/>
          <w:szCs w:val="20"/>
          <w:shd w:val="clear" w:color="auto" w:fill="FFFFFF"/>
        </w:rPr>
        <w:t>,</w:t>
      </w:r>
      <w:r w:rsidR="00AF35A7" w:rsidRPr="00BE6624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F35A7" w:rsidRPr="00BE6624">
        <w:rPr>
          <w:rFonts w:cstheme="minorHAnsi"/>
          <w:b/>
          <w:bCs/>
          <w:sz w:val="20"/>
          <w:szCs w:val="20"/>
          <w:shd w:val="clear" w:color="auto" w:fill="FFFFFF"/>
        </w:rPr>
        <w:t>Sicilia</w:t>
      </w:r>
      <w:r w:rsidR="00AF35A7" w:rsidRPr="00064ED3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64ED3" w:rsidRPr="00064ED3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>Inzolia/Cataratto/Grecanico</w:t>
      </w:r>
      <w:r w:rsidR="002F082D">
        <w:rPr>
          <w:rFonts w:cstheme="minorHAnsi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64ED3">
        <w:rPr>
          <w:rFonts w:ascii="Trebuchet MS" w:hAnsi="Trebuchet MS"/>
          <w:bCs/>
          <w:sz w:val="16"/>
          <w:szCs w:val="16"/>
        </w:rPr>
        <w:t>(</w:t>
      </w:r>
      <w:r w:rsidR="00064ED3" w:rsidRPr="00064ED3">
        <w:rPr>
          <w:rFonts w:ascii="Trebuchet MS" w:hAnsi="Trebuchet MS"/>
          <w:bCs/>
          <w:i/>
          <w:iCs/>
          <w:sz w:val="16"/>
          <w:szCs w:val="16"/>
        </w:rPr>
        <w:t>Lichtvoetig en elegant, frisse stijl</w:t>
      </w:r>
      <w:r w:rsidR="00064ED3">
        <w:rPr>
          <w:rFonts w:ascii="Trebuchet MS" w:hAnsi="Trebuchet MS"/>
          <w:bCs/>
          <w:sz w:val="16"/>
          <w:szCs w:val="16"/>
        </w:rPr>
        <w:t>)</w:t>
      </w:r>
      <w:r w:rsidR="00064ED3">
        <w:rPr>
          <w:rFonts w:ascii="Trebuchet MS" w:hAnsi="Trebuchet MS"/>
          <w:bCs/>
          <w:sz w:val="16"/>
          <w:szCs w:val="16"/>
        </w:rPr>
        <w:tab/>
      </w:r>
      <w:r w:rsidR="00064ED3">
        <w:rPr>
          <w:rFonts w:ascii="Trebuchet MS" w:hAnsi="Trebuchet MS"/>
          <w:bCs/>
          <w:sz w:val="16"/>
          <w:szCs w:val="16"/>
        </w:rPr>
        <w:tab/>
      </w:r>
      <w:r w:rsidR="00064ED3" w:rsidRPr="00BE6624">
        <w:rPr>
          <w:rFonts w:cstheme="minorHAnsi"/>
          <w:color w:val="000000"/>
          <w:shd w:val="clear" w:color="auto" w:fill="FFFFFF"/>
        </w:rPr>
        <w:t>45</w:t>
      </w:r>
    </w:p>
    <w:p w14:paraId="6CBE4AF0" w14:textId="77777777" w:rsidR="00064ED3" w:rsidRPr="00064ED3" w:rsidRDefault="00064ED3" w:rsidP="00CD4CB8">
      <w:pPr>
        <w:spacing w:after="0" w:line="240" w:lineRule="auto"/>
        <w:rPr>
          <w:rFonts w:cstheme="minorHAnsi"/>
          <w:color w:val="000000"/>
          <w:sz w:val="12"/>
          <w:szCs w:val="12"/>
          <w:shd w:val="clear" w:color="auto" w:fill="FFFFFF"/>
          <w:lang w:val="en-GB"/>
        </w:rPr>
      </w:pPr>
    </w:p>
    <w:p w14:paraId="56EFE830" w14:textId="285F57F6" w:rsidR="00064ED3" w:rsidRDefault="00064ED3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ab/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ab/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ab/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ab/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ab/>
      </w:r>
    </w:p>
    <w:p w14:paraId="46717F21" w14:textId="3592AC7C" w:rsidR="00CD4CB8" w:rsidRPr="00396C6D" w:rsidRDefault="00364B90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Saladini Pilastri “Falerio” (Bio)</w:t>
      </w:r>
      <w:r w:rsidRPr="00396C6D">
        <w:rPr>
          <w:rFonts w:cstheme="minorHAnsi"/>
          <w:b/>
          <w:sz w:val="14"/>
          <w:szCs w:val="20"/>
          <w:lang w:val="en-GB"/>
        </w:rPr>
        <w:t xml:space="preserve">, </w:t>
      </w:r>
      <w:r w:rsidRPr="00396C6D">
        <w:rPr>
          <w:rFonts w:cstheme="minorHAnsi"/>
          <w:b/>
          <w:sz w:val="20"/>
          <w:szCs w:val="20"/>
          <w:lang w:val="en-GB"/>
        </w:rPr>
        <w:t>Marche</w:t>
      </w:r>
      <w:r w:rsidR="00D97683">
        <w:rPr>
          <w:rFonts w:cstheme="minorHAnsi"/>
          <w:b/>
          <w:sz w:val="20"/>
          <w:szCs w:val="20"/>
          <w:lang w:val="en-GB"/>
        </w:rPr>
        <w:t xml:space="preserve"> </w:t>
      </w:r>
      <w:r w:rsidR="00D97683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Passerina/Pecorino/Trebbian</w:t>
      </w:r>
      <w:r w:rsidR="00D97683" w:rsidRPr="00B4724C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o</w:t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 w:rsidR="00D97683">
        <w:rPr>
          <w:rFonts w:cstheme="minorHAnsi"/>
          <w:b/>
          <w:sz w:val="20"/>
          <w:szCs w:val="20"/>
          <w:lang w:val="en-GB"/>
        </w:rPr>
        <w:tab/>
      </w:r>
      <w:r w:rsidR="0086751D">
        <w:rPr>
          <w:rFonts w:cstheme="minorHAnsi"/>
          <w:b/>
          <w:sz w:val="20"/>
          <w:szCs w:val="20"/>
          <w:lang w:val="en-GB"/>
        </w:rPr>
        <w:tab/>
      </w:r>
      <w:r w:rsidR="0086751D">
        <w:rPr>
          <w:rFonts w:cstheme="minorHAnsi"/>
          <w:b/>
          <w:sz w:val="20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>4</w:t>
      </w:r>
      <w:r w:rsidR="00B429F7" w:rsidRPr="00396C6D">
        <w:rPr>
          <w:rFonts w:cstheme="minorHAnsi"/>
          <w:szCs w:val="20"/>
          <w:lang w:val="en-GB"/>
        </w:rPr>
        <w:t>5</w:t>
      </w:r>
    </w:p>
    <w:p w14:paraId="66FD9F8B" w14:textId="77777777" w:rsidR="007D1395" w:rsidRDefault="007D1395" w:rsidP="000845B7">
      <w:pPr>
        <w:spacing w:after="0" w:line="240" w:lineRule="auto"/>
        <w:rPr>
          <w:rFonts w:cstheme="minorHAnsi"/>
          <w:b/>
          <w:sz w:val="14"/>
          <w:lang w:val="en-GB"/>
        </w:rPr>
      </w:pPr>
    </w:p>
    <w:p w14:paraId="3EC4338E" w14:textId="77777777" w:rsidR="00833697" w:rsidRPr="004E7285" w:rsidRDefault="00833697" w:rsidP="000845B7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25D2F7FE" w14:textId="09DA60AC" w:rsidR="00401D55" w:rsidRDefault="00CD4CB8" w:rsidP="001D6331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Alois La</w:t>
      </w:r>
      <w:r w:rsidR="00EC499F" w:rsidRPr="00396C6D">
        <w:rPr>
          <w:rFonts w:cstheme="minorHAnsi"/>
          <w:b/>
          <w:sz w:val="20"/>
          <w:szCs w:val="20"/>
          <w:lang w:val="en-GB"/>
        </w:rPr>
        <w:t xml:space="preserve">geder, Pinot Grigio, </w:t>
      </w:r>
      <w:r w:rsidRPr="00396C6D">
        <w:rPr>
          <w:rFonts w:cstheme="minorHAnsi"/>
          <w:b/>
          <w:sz w:val="20"/>
          <w:szCs w:val="20"/>
          <w:lang w:val="en-GB"/>
        </w:rPr>
        <w:t>Trentino</w:t>
      </w:r>
      <w:r w:rsidR="00E96AE8">
        <w:rPr>
          <w:rFonts w:cstheme="minorHAnsi"/>
          <w:b/>
          <w:sz w:val="20"/>
          <w:szCs w:val="20"/>
          <w:lang w:val="en-GB"/>
        </w:rPr>
        <w:t xml:space="preserve"> 202</w:t>
      </w:r>
      <w:r w:rsidR="007F7E2E">
        <w:rPr>
          <w:rFonts w:cstheme="minorHAnsi"/>
          <w:b/>
          <w:sz w:val="20"/>
          <w:szCs w:val="20"/>
          <w:lang w:val="en-GB"/>
        </w:rPr>
        <w:t>4</w:t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D764D4" w:rsidRPr="00396C6D">
        <w:rPr>
          <w:rFonts w:cstheme="minorHAnsi"/>
          <w:b/>
          <w:sz w:val="20"/>
          <w:szCs w:val="20"/>
          <w:lang w:val="en-GB"/>
        </w:rPr>
        <w:tab/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C15B46" w:rsidRPr="00396C6D">
        <w:rPr>
          <w:rFonts w:cstheme="minorHAnsi"/>
          <w:szCs w:val="20"/>
          <w:lang w:val="en-GB"/>
        </w:rPr>
        <w:t>52,5</w:t>
      </w:r>
    </w:p>
    <w:p w14:paraId="29C95D90" w14:textId="77777777" w:rsidR="001D6331" w:rsidRPr="004E7285" w:rsidRDefault="001D6331" w:rsidP="001D6331">
      <w:pPr>
        <w:spacing w:after="0" w:line="240" w:lineRule="auto"/>
        <w:rPr>
          <w:rFonts w:cstheme="minorHAnsi"/>
          <w:sz w:val="24"/>
          <w:lang w:val="en-GB"/>
        </w:rPr>
      </w:pPr>
    </w:p>
    <w:p w14:paraId="29808B57" w14:textId="77777777" w:rsidR="00401D55" w:rsidRPr="00CC3700" w:rsidRDefault="00401D55" w:rsidP="00401D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6"/>
        </w:tabs>
        <w:spacing w:after="0" w:line="240" w:lineRule="auto"/>
        <w:jc w:val="both"/>
        <w:rPr>
          <w:rFonts w:cstheme="minorHAnsi"/>
          <w:b/>
          <w:sz w:val="8"/>
          <w:szCs w:val="16"/>
          <w:lang w:val="en-GB"/>
        </w:rPr>
      </w:pPr>
    </w:p>
    <w:p w14:paraId="409EF09A" w14:textId="0E64F5E6" w:rsidR="0026621D" w:rsidRDefault="0026621D" w:rsidP="00644BC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Mura </w:t>
      </w:r>
      <w:proofErr w:type="spellStart"/>
      <w:r>
        <w:rPr>
          <w:rFonts w:cstheme="minorHAnsi"/>
          <w:b/>
          <w:sz w:val="20"/>
          <w:szCs w:val="20"/>
          <w:lang w:val="en-GB"/>
        </w:rPr>
        <w:t>Mura</w:t>
      </w:r>
      <w:proofErr w:type="spellEnd"/>
      <w:r>
        <w:rPr>
          <w:rFonts w:cstheme="minorHAnsi"/>
          <w:b/>
          <w:sz w:val="20"/>
          <w:szCs w:val="20"/>
          <w:lang w:val="en-GB"/>
        </w:rPr>
        <w:t xml:space="preserve"> “Beatrice” Derthona Timorasso, Piëmonte </w:t>
      </w:r>
      <w:r w:rsidR="00B11438">
        <w:rPr>
          <w:rFonts w:cstheme="minorHAnsi"/>
          <w:b/>
          <w:sz w:val="20"/>
          <w:szCs w:val="20"/>
          <w:lang w:val="en-GB"/>
        </w:rPr>
        <w:t>2023</w:t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>
        <w:rPr>
          <w:rFonts w:cstheme="minorHAnsi"/>
          <w:b/>
          <w:sz w:val="20"/>
          <w:szCs w:val="20"/>
          <w:lang w:val="en-GB"/>
        </w:rPr>
        <w:tab/>
      </w:r>
      <w:r w:rsidR="00CC3700" w:rsidRPr="00CC3700">
        <w:rPr>
          <w:rFonts w:cstheme="minorHAnsi"/>
          <w:bCs/>
          <w:lang w:val="en-GB"/>
        </w:rPr>
        <w:t>8</w:t>
      </w:r>
      <w:r w:rsidR="0034301F">
        <w:rPr>
          <w:rFonts w:cstheme="minorHAnsi"/>
          <w:bCs/>
          <w:lang w:val="en-GB"/>
        </w:rPr>
        <w:t>9</w:t>
      </w:r>
      <w:r w:rsidR="00CC3700" w:rsidRPr="00CC3700">
        <w:rPr>
          <w:rFonts w:cstheme="minorHAnsi"/>
          <w:bCs/>
          <w:lang w:val="en-GB"/>
        </w:rPr>
        <w:t>,5</w:t>
      </w:r>
    </w:p>
    <w:p w14:paraId="6E0D7476" w14:textId="77777777" w:rsidR="0026621D" w:rsidRPr="00CC3700" w:rsidRDefault="0026621D" w:rsidP="00644BC8">
      <w:pPr>
        <w:spacing w:after="0" w:line="240" w:lineRule="auto"/>
        <w:rPr>
          <w:rFonts w:cstheme="minorHAnsi"/>
          <w:b/>
          <w:sz w:val="12"/>
          <w:szCs w:val="12"/>
          <w:lang w:val="en-GB"/>
        </w:rPr>
      </w:pPr>
    </w:p>
    <w:p w14:paraId="61EDFEB4" w14:textId="77777777" w:rsidR="0026621D" w:rsidRPr="004E7285" w:rsidRDefault="0026621D" w:rsidP="00644BC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436E47B2" w14:textId="4E061FD0" w:rsidR="00644BC8" w:rsidRPr="00396C6D" w:rsidRDefault="00644BC8" w:rsidP="00644BC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Italo Cescon “MADRE”, Veneto</w:t>
      </w:r>
      <w:r w:rsidR="00860BFE" w:rsidRPr="00396C6D">
        <w:rPr>
          <w:rFonts w:cstheme="minorHAnsi"/>
          <w:b/>
          <w:sz w:val="20"/>
          <w:szCs w:val="20"/>
          <w:lang w:val="en-GB"/>
        </w:rPr>
        <w:t xml:space="preserve"> 2019</w:t>
      </w:r>
      <w:r w:rsidR="00D97683">
        <w:rPr>
          <w:rFonts w:cstheme="minorHAnsi"/>
          <w:b/>
          <w:sz w:val="20"/>
          <w:szCs w:val="20"/>
          <w:lang w:val="en-GB"/>
        </w:rPr>
        <w:t xml:space="preserve"> </w:t>
      </w:r>
      <w:r w:rsidR="00D97683" w:rsidRPr="00B4724C">
        <w:rPr>
          <w:rFonts w:cstheme="minorHAnsi"/>
          <w:bCs/>
          <w:i/>
          <w:iCs/>
          <w:sz w:val="18"/>
          <w:szCs w:val="18"/>
          <w:lang w:val="en-GB"/>
        </w:rPr>
        <w:t>(Manzoni Bianco)</w:t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EB2DA7" w:rsidRP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 w:rsidR="0034301F">
        <w:rPr>
          <w:rFonts w:cstheme="minorHAnsi"/>
          <w:szCs w:val="20"/>
          <w:lang w:val="en-GB"/>
        </w:rPr>
        <w:t>89,5</w:t>
      </w:r>
    </w:p>
    <w:p w14:paraId="78C14F41" w14:textId="77777777" w:rsidR="00644BC8" w:rsidRPr="004E7285" w:rsidRDefault="00644BC8" w:rsidP="00401D55">
      <w:pPr>
        <w:spacing w:after="0" w:line="240" w:lineRule="auto"/>
        <w:rPr>
          <w:rFonts w:cstheme="minorHAnsi"/>
          <w:b/>
          <w:sz w:val="18"/>
          <w:szCs w:val="20"/>
          <w:lang w:val="en-GB"/>
        </w:rPr>
      </w:pPr>
    </w:p>
    <w:p w14:paraId="2B0A576B" w14:textId="77777777" w:rsidR="00644BC8" w:rsidRPr="004E7285" w:rsidRDefault="00644BC8" w:rsidP="00401D55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46C85F70" w14:textId="181CDD3D" w:rsidR="00D764D4" w:rsidRPr="00B811A8" w:rsidRDefault="00CD4CB8" w:rsidP="00401D55">
      <w:pPr>
        <w:spacing w:after="0" w:line="240" w:lineRule="auto"/>
        <w:rPr>
          <w:rFonts w:cstheme="minorHAnsi"/>
          <w:szCs w:val="20"/>
          <w:lang w:val="en-GB"/>
        </w:rPr>
      </w:pPr>
      <w:r w:rsidRPr="00B811A8">
        <w:rPr>
          <w:rFonts w:cstheme="minorHAnsi"/>
          <w:b/>
          <w:sz w:val="20"/>
          <w:szCs w:val="20"/>
          <w:lang w:val="en-GB"/>
        </w:rPr>
        <w:t>Gaja Ca’Marcanda “Vistamare”, Toscan</w:t>
      </w:r>
      <w:r w:rsidR="008528C9" w:rsidRPr="00B811A8">
        <w:rPr>
          <w:rFonts w:cstheme="minorHAnsi"/>
          <w:b/>
          <w:sz w:val="20"/>
          <w:szCs w:val="20"/>
          <w:lang w:val="en-GB"/>
        </w:rPr>
        <w:t>a</w:t>
      </w:r>
      <w:r w:rsidR="00E832E7" w:rsidRPr="00B811A8">
        <w:rPr>
          <w:rFonts w:cstheme="minorHAnsi"/>
          <w:b/>
          <w:sz w:val="20"/>
          <w:szCs w:val="20"/>
          <w:lang w:val="en-GB"/>
        </w:rPr>
        <w:t xml:space="preserve"> 2021</w:t>
      </w:r>
      <w:r w:rsidR="00B4724C" w:rsidRPr="00B811A8">
        <w:rPr>
          <w:rFonts w:cstheme="minorHAnsi"/>
          <w:b/>
          <w:sz w:val="20"/>
          <w:szCs w:val="20"/>
          <w:lang w:val="en-GB"/>
        </w:rPr>
        <w:t xml:space="preserve"> </w:t>
      </w:r>
      <w:r w:rsidR="00B4724C" w:rsidRPr="00B811A8">
        <w:rPr>
          <w:rFonts w:cstheme="minorHAnsi"/>
          <w:bCs/>
          <w:i/>
          <w:iCs/>
          <w:sz w:val="18"/>
          <w:szCs w:val="18"/>
          <w:lang w:val="en-GB"/>
        </w:rPr>
        <w:t xml:space="preserve"> Viognier/Vermentino/Fiano)</w:t>
      </w:r>
      <w:r w:rsidR="00B4724C" w:rsidRPr="00B811A8">
        <w:rPr>
          <w:rFonts w:cstheme="minorHAnsi"/>
          <w:b/>
          <w:sz w:val="20"/>
          <w:szCs w:val="20"/>
          <w:lang w:val="en-GB"/>
        </w:rPr>
        <w:tab/>
      </w:r>
      <w:r w:rsidRPr="00B811A8">
        <w:rPr>
          <w:rFonts w:cstheme="minorHAnsi"/>
          <w:b/>
          <w:sz w:val="20"/>
          <w:szCs w:val="20"/>
          <w:lang w:val="en-GB"/>
        </w:rPr>
        <w:tab/>
      </w:r>
      <w:r w:rsidRPr="00B811A8">
        <w:rPr>
          <w:rFonts w:cstheme="minorHAnsi"/>
          <w:b/>
          <w:sz w:val="20"/>
          <w:szCs w:val="20"/>
          <w:lang w:val="en-GB"/>
        </w:rPr>
        <w:tab/>
      </w:r>
      <w:r w:rsidRPr="00B811A8">
        <w:rPr>
          <w:rFonts w:cstheme="minorHAnsi"/>
          <w:b/>
          <w:sz w:val="20"/>
          <w:szCs w:val="20"/>
          <w:lang w:val="en-GB"/>
        </w:rPr>
        <w:tab/>
      </w:r>
      <w:r w:rsidR="0086751D" w:rsidRPr="00B811A8">
        <w:rPr>
          <w:rFonts w:cstheme="minorHAnsi"/>
          <w:b/>
          <w:sz w:val="20"/>
          <w:szCs w:val="20"/>
          <w:lang w:val="en-GB"/>
        </w:rPr>
        <w:tab/>
      </w:r>
      <w:r w:rsidRPr="00B811A8">
        <w:rPr>
          <w:rFonts w:cstheme="minorHAnsi"/>
          <w:szCs w:val="20"/>
          <w:lang w:val="en-GB"/>
        </w:rPr>
        <w:t>9</w:t>
      </w:r>
      <w:r w:rsidR="007145F2" w:rsidRPr="00B811A8">
        <w:rPr>
          <w:rFonts w:cstheme="minorHAnsi"/>
          <w:szCs w:val="20"/>
          <w:lang w:val="en-GB"/>
        </w:rPr>
        <w:t>8,5</w:t>
      </w:r>
    </w:p>
    <w:p w14:paraId="1002350A" w14:textId="77777777" w:rsidR="000845B7" w:rsidRPr="00B811A8" w:rsidRDefault="000845B7" w:rsidP="00D764D4">
      <w:pPr>
        <w:spacing w:after="0" w:line="240" w:lineRule="auto"/>
        <w:rPr>
          <w:rFonts w:cstheme="minorHAnsi"/>
          <w:b/>
          <w:sz w:val="14"/>
          <w:lang w:val="en-GB"/>
        </w:rPr>
      </w:pPr>
    </w:p>
    <w:p w14:paraId="3FB982F2" w14:textId="77777777" w:rsidR="004C5651" w:rsidRPr="00B811A8" w:rsidRDefault="004C5651" w:rsidP="00D764D4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4AE14E3D" w14:textId="0488E9A6" w:rsidR="00D764D4" w:rsidRPr="00396C6D" w:rsidRDefault="00D764D4" w:rsidP="00D764D4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Elena Walch “Beyond the Clouds” Chardonnay</w:t>
      </w:r>
      <w:r w:rsidR="003D34F0" w:rsidRPr="00396C6D">
        <w:rPr>
          <w:rFonts w:cstheme="minorHAnsi"/>
          <w:b/>
          <w:sz w:val="20"/>
          <w:szCs w:val="20"/>
          <w:lang w:val="en-GB"/>
        </w:rPr>
        <w:t>, Alto Adige</w:t>
      </w:r>
      <w:r w:rsidR="00E832E7" w:rsidRPr="00396C6D">
        <w:rPr>
          <w:rFonts w:cstheme="minorHAnsi"/>
          <w:b/>
          <w:sz w:val="20"/>
          <w:szCs w:val="20"/>
          <w:lang w:val="en-GB"/>
        </w:rPr>
        <w:t xml:space="preserve"> 2021</w:t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2B6874" w:rsidRP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 w:rsidR="009279AD">
        <w:rPr>
          <w:rFonts w:cstheme="minorHAnsi"/>
          <w:b/>
          <w:sz w:val="20"/>
          <w:szCs w:val="20"/>
          <w:lang w:val="en-GB"/>
        </w:rPr>
        <w:tab/>
      </w:r>
      <w:r w:rsidR="007145F2" w:rsidRPr="00396C6D">
        <w:rPr>
          <w:rFonts w:cstheme="minorHAnsi"/>
          <w:szCs w:val="20"/>
          <w:lang w:val="en-GB"/>
        </w:rPr>
        <w:t>1</w:t>
      </w:r>
      <w:r w:rsidR="008573E4" w:rsidRPr="00396C6D">
        <w:rPr>
          <w:rFonts w:cstheme="minorHAnsi"/>
          <w:szCs w:val="20"/>
          <w:lang w:val="en-GB"/>
        </w:rPr>
        <w:t>2</w:t>
      </w:r>
      <w:r w:rsidR="00155E50" w:rsidRPr="00396C6D">
        <w:rPr>
          <w:rFonts w:cstheme="minorHAnsi"/>
          <w:szCs w:val="20"/>
          <w:lang w:val="en-GB"/>
        </w:rPr>
        <w:t>5</w:t>
      </w:r>
    </w:p>
    <w:p w14:paraId="40834936" w14:textId="77777777" w:rsidR="00D602F4" w:rsidRPr="00396C6D" w:rsidRDefault="00D602F4" w:rsidP="00D602F4">
      <w:pPr>
        <w:spacing w:after="0" w:line="480" w:lineRule="auto"/>
        <w:rPr>
          <w:rFonts w:cstheme="minorHAnsi"/>
          <w:b/>
          <w:sz w:val="24"/>
          <w:szCs w:val="20"/>
          <w:lang w:val="en-GB"/>
        </w:rPr>
      </w:pPr>
    </w:p>
    <w:p w14:paraId="1C9D9963" w14:textId="77777777" w:rsidR="00A940B1" w:rsidRDefault="00A940B1" w:rsidP="00CD4CB8">
      <w:pPr>
        <w:spacing w:after="0" w:line="480" w:lineRule="auto"/>
        <w:jc w:val="center"/>
        <w:rPr>
          <w:rFonts w:cstheme="minorHAnsi"/>
          <w:b/>
          <w:sz w:val="20"/>
          <w:szCs w:val="12"/>
          <w:lang w:val="en-GB"/>
        </w:rPr>
      </w:pPr>
    </w:p>
    <w:p w14:paraId="68EBAD02" w14:textId="77777777" w:rsidR="00492E17" w:rsidRPr="00C85EBF" w:rsidRDefault="00492E17" w:rsidP="00CD4CB8">
      <w:pPr>
        <w:spacing w:after="0" w:line="480" w:lineRule="auto"/>
        <w:jc w:val="center"/>
        <w:rPr>
          <w:rFonts w:cstheme="minorHAnsi"/>
          <w:b/>
          <w:sz w:val="20"/>
          <w:szCs w:val="12"/>
          <w:lang w:val="en-GB"/>
        </w:rPr>
      </w:pPr>
    </w:p>
    <w:p w14:paraId="67DEBD8F" w14:textId="2DF82C48" w:rsidR="003D34F0" w:rsidRPr="005C3541" w:rsidRDefault="00CD4CB8" w:rsidP="005C3541">
      <w:pPr>
        <w:spacing w:after="0" w:line="480" w:lineRule="auto"/>
        <w:jc w:val="center"/>
        <w:rPr>
          <w:rFonts w:cstheme="minorHAnsi"/>
          <w:b/>
          <w:sz w:val="32"/>
          <w:szCs w:val="20"/>
        </w:rPr>
      </w:pPr>
      <w:r w:rsidRPr="00396C6D">
        <w:rPr>
          <w:rFonts w:cstheme="minorHAnsi"/>
          <w:b/>
          <w:sz w:val="32"/>
          <w:szCs w:val="20"/>
        </w:rPr>
        <w:t>Duitsland &amp; Oostenrijk</w:t>
      </w:r>
    </w:p>
    <w:p w14:paraId="671B167A" w14:textId="77777777" w:rsidR="00C97687" w:rsidRPr="00CC3700" w:rsidRDefault="00C97687" w:rsidP="00CD4CB8">
      <w:pPr>
        <w:spacing w:after="0" w:line="240" w:lineRule="auto"/>
        <w:rPr>
          <w:rFonts w:cstheme="minorHAnsi"/>
          <w:b/>
          <w:sz w:val="20"/>
        </w:rPr>
      </w:pPr>
    </w:p>
    <w:p w14:paraId="4F415589" w14:textId="77777777" w:rsidR="00C97687" w:rsidRPr="00396C6D" w:rsidRDefault="00C97687" w:rsidP="00CD4CB8">
      <w:pPr>
        <w:spacing w:after="0" w:line="240" w:lineRule="auto"/>
        <w:rPr>
          <w:rFonts w:cstheme="minorHAnsi"/>
          <w:b/>
          <w:sz w:val="12"/>
          <w:szCs w:val="20"/>
        </w:rPr>
      </w:pPr>
    </w:p>
    <w:p w14:paraId="187B544B" w14:textId="17DC6B06" w:rsidR="00C97687" w:rsidRPr="00396C6D" w:rsidRDefault="004D3E00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Neiss Weißburgunder - Bockenheim</w:t>
      </w:r>
      <w:r w:rsidR="00C97687" w:rsidRPr="00396C6D">
        <w:rPr>
          <w:rFonts w:cstheme="minorHAnsi"/>
          <w:b/>
          <w:sz w:val="20"/>
          <w:szCs w:val="20"/>
        </w:rPr>
        <w:t>, Pfalz, Duitsland</w:t>
      </w:r>
      <w:r w:rsidR="00685F92">
        <w:rPr>
          <w:rFonts w:cstheme="minorHAnsi"/>
          <w:b/>
          <w:sz w:val="20"/>
          <w:szCs w:val="20"/>
        </w:rPr>
        <w:t xml:space="preserve"> 2023</w:t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 w:rsidR="00C97687" w:rsidRPr="00396C6D">
        <w:rPr>
          <w:rFonts w:cstheme="minorHAnsi"/>
          <w:b/>
          <w:sz w:val="20"/>
          <w:szCs w:val="20"/>
        </w:rPr>
        <w:tab/>
      </w:r>
      <w:r>
        <w:rPr>
          <w:rFonts w:cstheme="minorHAnsi"/>
          <w:szCs w:val="20"/>
        </w:rPr>
        <w:t>4</w:t>
      </w:r>
      <w:r w:rsidR="00CE1D9D">
        <w:rPr>
          <w:rFonts w:cstheme="minorHAnsi"/>
          <w:szCs w:val="20"/>
        </w:rPr>
        <w:t>7,5</w:t>
      </w:r>
    </w:p>
    <w:p w14:paraId="4E5D8DD2" w14:textId="77777777" w:rsidR="00C97687" w:rsidRPr="00CC3700" w:rsidRDefault="00C97687" w:rsidP="00CD4CB8">
      <w:pPr>
        <w:spacing w:after="0" w:line="240" w:lineRule="auto"/>
        <w:rPr>
          <w:rFonts w:cstheme="minorHAnsi"/>
          <w:b/>
          <w:sz w:val="18"/>
          <w:szCs w:val="20"/>
        </w:rPr>
      </w:pPr>
    </w:p>
    <w:p w14:paraId="7616A38D" w14:textId="77777777" w:rsidR="003D34F0" w:rsidRPr="00396C6D" w:rsidRDefault="003D34F0" w:rsidP="003D34F0">
      <w:pPr>
        <w:tabs>
          <w:tab w:val="left" w:pos="1135"/>
        </w:tabs>
        <w:spacing w:after="0" w:line="240" w:lineRule="auto"/>
        <w:rPr>
          <w:rFonts w:cstheme="minorHAnsi"/>
          <w:b/>
          <w:sz w:val="14"/>
          <w:szCs w:val="20"/>
        </w:rPr>
      </w:pPr>
    </w:p>
    <w:p w14:paraId="24D57F38" w14:textId="719F4085" w:rsidR="00552839" w:rsidRDefault="001665A9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Weingut </w:t>
      </w:r>
      <w:r w:rsidR="00CD4CB8" w:rsidRPr="00396C6D">
        <w:rPr>
          <w:rFonts w:cstheme="minorHAnsi"/>
          <w:b/>
          <w:sz w:val="20"/>
          <w:szCs w:val="20"/>
        </w:rPr>
        <w:t>Loimer</w:t>
      </w:r>
      <w:r w:rsidR="00552839">
        <w:rPr>
          <w:rFonts w:cstheme="minorHAnsi"/>
          <w:b/>
          <w:sz w:val="20"/>
          <w:szCs w:val="20"/>
        </w:rPr>
        <w:t xml:space="preserve"> -</w:t>
      </w:r>
      <w:r w:rsidR="00CD4CB8" w:rsidRPr="00396C6D">
        <w:rPr>
          <w:rFonts w:cstheme="minorHAnsi"/>
          <w:b/>
          <w:sz w:val="20"/>
          <w:szCs w:val="20"/>
        </w:rPr>
        <w:t xml:space="preserve"> </w:t>
      </w:r>
      <w:r w:rsidR="00552839" w:rsidRPr="00396C6D">
        <w:rPr>
          <w:rFonts w:cstheme="minorHAnsi"/>
          <w:b/>
          <w:sz w:val="20"/>
          <w:szCs w:val="20"/>
        </w:rPr>
        <w:t>Kamptal, Oostenrijk</w:t>
      </w:r>
      <w:r w:rsidR="00552839" w:rsidRPr="00396C6D">
        <w:rPr>
          <w:rFonts w:cstheme="minorHAnsi"/>
          <w:sz w:val="20"/>
          <w:szCs w:val="20"/>
        </w:rPr>
        <w:t xml:space="preserve"> </w:t>
      </w:r>
    </w:p>
    <w:p w14:paraId="193B9EFF" w14:textId="43319849" w:rsidR="00552839" w:rsidRDefault="00CD4CB8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 w:rsidRPr="00552839">
        <w:rPr>
          <w:rFonts w:cstheme="minorHAnsi"/>
          <w:bCs/>
          <w:sz w:val="20"/>
          <w:szCs w:val="20"/>
        </w:rPr>
        <w:t>Gruner Veltliner</w:t>
      </w:r>
      <w:r w:rsidR="00552839" w:rsidRPr="00552839">
        <w:rPr>
          <w:rFonts w:cstheme="minorHAnsi"/>
          <w:bCs/>
          <w:sz w:val="20"/>
          <w:szCs w:val="20"/>
        </w:rPr>
        <w:t xml:space="preserve"> </w:t>
      </w:r>
      <w:r w:rsidR="00552839" w:rsidRPr="002A081F">
        <w:rPr>
          <w:rFonts w:cstheme="minorHAnsi"/>
          <w:b/>
          <w:sz w:val="20"/>
          <w:szCs w:val="20"/>
        </w:rPr>
        <w:t>202</w:t>
      </w:r>
      <w:r w:rsidR="00871D2C" w:rsidRPr="002A081F">
        <w:rPr>
          <w:rFonts w:cstheme="minorHAnsi"/>
          <w:b/>
          <w:sz w:val="20"/>
          <w:szCs w:val="20"/>
        </w:rPr>
        <w:t>4</w:t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552839">
        <w:rPr>
          <w:rFonts w:cstheme="minorHAnsi"/>
          <w:b/>
          <w:sz w:val="20"/>
          <w:szCs w:val="20"/>
        </w:rPr>
        <w:tab/>
      </w:r>
      <w:r w:rsidR="001665A9">
        <w:rPr>
          <w:rFonts w:cstheme="minorHAnsi"/>
          <w:b/>
          <w:sz w:val="20"/>
          <w:szCs w:val="20"/>
        </w:rPr>
        <w:tab/>
      </w:r>
      <w:r w:rsidR="00552839" w:rsidRPr="00552839">
        <w:rPr>
          <w:rFonts w:cstheme="minorHAnsi"/>
          <w:bCs/>
        </w:rPr>
        <w:t>4</w:t>
      </w:r>
      <w:r w:rsidR="00C3163D">
        <w:rPr>
          <w:rFonts w:cstheme="minorHAnsi"/>
          <w:bCs/>
        </w:rPr>
        <w:t>9</w:t>
      </w:r>
    </w:p>
    <w:p w14:paraId="620E320E" w14:textId="62E26B5A" w:rsidR="00644BC8" w:rsidRPr="00A95E99" w:rsidRDefault="00552839" w:rsidP="00CD4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52839">
        <w:rPr>
          <w:rFonts w:cstheme="minorHAnsi"/>
          <w:bCs/>
          <w:sz w:val="20"/>
          <w:szCs w:val="20"/>
        </w:rPr>
        <w:t>Gruner Veltliner “Loise</w:t>
      </w:r>
      <w:r w:rsidR="001665A9">
        <w:rPr>
          <w:rFonts w:cstheme="minorHAnsi"/>
          <w:bCs/>
          <w:sz w:val="20"/>
          <w:szCs w:val="20"/>
        </w:rPr>
        <w:t>r</w:t>
      </w:r>
      <w:r w:rsidRPr="00552839">
        <w:rPr>
          <w:rFonts w:cstheme="minorHAnsi"/>
          <w:bCs/>
          <w:sz w:val="20"/>
          <w:szCs w:val="20"/>
        </w:rPr>
        <w:t>berg” Erste Lage</w:t>
      </w:r>
      <w:r>
        <w:rPr>
          <w:rFonts w:cstheme="minorHAnsi"/>
          <w:bCs/>
          <w:sz w:val="20"/>
          <w:szCs w:val="20"/>
        </w:rPr>
        <w:t xml:space="preserve"> </w:t>
      </w:r>
      <w:r w:rsidRPr="002A081F">
        <w:rPr>
          <w:rFonts w:cstheme="minorHAnsi"/>
          <w:b/>
          <w:sz w:val="20"/>
          <w:szCs w:val="20"/>
        </w:rPr>
        <w:t>2022</w:t>
      </w:r>
      <w:r w:rsidRPr="00552839">
        <w:rPr>
          <w:rFonts w:cstheme="minorHAnsi"/>
          <w:bCs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C3163D">
        <w:rPr>
          <w:rFonts w:cstheme="minorHAnsi"/>
          <w:bCs/>
        </w:rPr>
        <w:t>72</w:t>
      </w:r>
      <w:r w:rsidR="00396C6D">
        <w:rPr>
          <w:rFonts w:cstheme="minorHAnsi"/>
          <w:b/>
          <w:sz w:val="8"/>
          <w:szCs w:val="16"/>
        </w:rPr>
        <w:tab/>
      </w:r>
    </w:p>
    <w:p w14:paraId="55A320D2" w14:textId="77777777" w:rsidR="00644BC8" w:rsidRPr="00A95E99" w:rsidRDefault="00644BC8" w:rsidP="00CD4CB8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E2EFB0B" w14:textId="7FCC81AF" w:rsidR="00CD4CB8" w:rsidRPr="00396C6D" w:rsidRDefault="00CD4CB8" w:rsidP="00CD4CB8">
      <w:pPr>
        <w:spacing w:after="0" w:line="240" w:lineRule="auto"/>
        <w:rPr>
          <w:rFonts w:cstheme="minorHAnsi"/>
          <w:szCs w:val="20"/>
        </w:rPr>
      </w:pPr>
      <w:r w:rsidRPr="00396C6D">
        <w:rPr>
          <w:rFonts w:cstheme="minorHAnsi"/>
          <w:b/>
          <w:sz w:val="20"/>
          <w:szCs w:val="20"/>
        </w:rPr>
        <w:t>Weingut Heymann-Löwenstein Riesling “F“ Mosel, Duitsland</w:t>
      </w:r>
      <w:r w:rsidR="00396C6D">
        <w:rPr>
          <w:rFonts w:cstheme="minorHAnsi"/>
          <w:b/>
          <w:sz w:val="20"/>
          <w:szCs w:val="20"/>
        </w:rPr>
        <w:t xml:space="preserve"> </w:t>
      </w:r>
      <w:r w:rsidR="00E832E7" w:rsidRPr="00396C6D">
        <w:rPr>
          <w:rFonts w:cstheme="minorHAnsi"/>
          <w:b/>
          <w:sz w:val="20"/>
          <w:szCs w:val="20"/>
        </w:rPr>
        <w:t>20</w:t>
      </w:r>
      <w:r w:rsidR="00A802F9">
        <w:rPr>
          <w:rFonts w:cstheme="minorHAnsi"/>
          <w:b/>
          <w:sz w:val="20"/>
          <w:szCs w:val="20"/>
        </w:rPr>
        <w:t>21</w:t>
      </w:r>
      <w:r w:rsidRPr="00396C6D">
        <w:rPr>
          <w:rFonts w:cstheme="minorHAnsi"/>
          <w:szCs w:val="20"/>
        </w:rPr>
        <w:tab/>
      </w:r>
      <w:r w:rsidRPr="00396C6D">
        <w:rPr>
          <w:rFonts w:cstheme="minorHAnsi"/>
          <w:szCs w:val="20"/>
        </w:rPr>
        <w:tab/>
        <w:t xml:space="preserve"> </w:t>
      </w:r>
      <w:r w:rsidRPr="00396C6D">
        <w:rPr>
          <w:rFonts w:cstheme="minorHAnsi"/>
          <w:szCs w:val="20"/>
        </w:rPr>
        <w:tab/>
      </w:r>
      <w:r w:rsidRPr="00396C6D">
        <w:rPr>
          <w:rFonts w:cstheme="minorHAnsi"/>
          <w:szCs w:val="20"/>
        </w:rPr>
        <w:tab/>
      </w:r>
      <w:r w:rsidRPr="00396C6D">
        <w:rPr>
          <w:rFonts w:cstheme="minorHAnsi"/>
          <w:szCs w:val="20"/>
        </w:rPr>
        <w:tab/>
      </w:r>
      <w:r w:rsidR="00396C6D">
        <w:rPr>
          <w:rFonts w:cstheme="minorHAnsi"/>
          <w:szCs w:val="20"/>
        </w:rPr>
        <w:tab/>
      </w:r>
      <w:r w:rsidR="00CE1D9D">
        <w:rPr>
          <w:rFonts w:cstheme="minorHAnsi"/>
          <w:szCs w:val="20"/>
        </w:rPr>
        <w:t>65</w:t>
      </w:r>
    </w:p>
    <w:p w14:paraId="67BDC970" w14:textId="77777777" w:rsidR="00CD4CB8" w:rsidRPr="00396C6D" w:rsidRDefault="00CD4CB8" w:rsidP="00CD4CB8">
      <w:pPr>
        <w:spacing w:after="0" w:line="240" w:lineRule="auto"/>
        <w:rPr>
          <w:rFonts w:cstheme="minorHAnsi"/>
          <w:sz w:val="12"/>
          <w:szCs w:val="20"/>
          <w:shd w:val="clear" w:color="auto" w:fill="FFFFFF"/>
        </w:rPr>
      </w:pPr>
    </w:p>
    <w:p w14:paraId="76E5C39F" w14:textId="77777777" w:rsidR="003D34F0" w:rsidRPr="00CC3700" w:rsidRDefault="003D34F0" w:rsidP="00CD4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2A97CCC" w14:textId="03394A07" w:rsidR="005C3541" w:rsidRDefault="0006382B" w:rsidP="00CD4CB8">
      <w:pPr>
        <w:spacing w:after="0" w:line="240" w:lineRule="auto"/>
        <w:rPr>
          <w:rFonts w:cstheme="minorHAnsi"/>
          <w:bCs/>
          <w:szCs w:val="20"/>
        </w:rPr>
      </w:pPr>
      <w:r>
        <w:rPr>
          <w:rFonts w:cstheme="minorHAnsi"/>
          <w:b/>
          <w:bCs/>
          <w:sz w:val="20"/>
          <w:szCs w:val="20"/>
        </w:rPr>
        <w:t>Von Winning</w:t>
      </w:r>
      <w:r w:rsidR="008C3123">
        <w:rPr>
          <w:rFonts w:cstheme="minorHAnsi"/>
          <w:b/>
          <w:bCs/>
          <w:sz w:val="20"/>
          <w:szCs w:val="20"/>
        </w:rPr>
        <w:t>,</w:t>
      </w:r>
      <w:r w:rsidR="00C4173C">
        <w:rPr>
          <w:rFonts w:cstheme="minorHAnsi"/>
          <w:b/>
          <w:bCs/>
          <w:sz w:val="20"/>
          <w:szCs w:val="20"/>
        </w:rPr>
        <w:t xml:space="preserve"> </w:t>
      </w:r>
      <w:r w:rsidRPr="0006382B">
        <w:rPr>
          <w:rFonts w:cstheme="minorHAnsi"/>
          <w:b/>
          <w:bCs/>
          <w:sz w:val="20"/>
          <w:szCs w:val="20"/>
        </w:rPr>
        <w:t>Deidesheim</w:t>
      </w:r>
      <w:r>
        <w:rPr>
          <w:rFonts w:cstheme="minorHAnsi"/>
          <w:b/>
          <w:bCs/>
          <w:sz w:val="20"/>
          <w:szCs w:val="20"/>
        </w:rPr>
        <w:t>, Pfalz, Duitsland</w:t>
      </w:r>
      <w:r>
        <w:rPr>
          <w:rFonts w:cstheme="minorHAnsi"/>
          <w:b/>
          <w:bCs/>
          <w:sz w:val="20"/>
          <w:szCs w:val="20"/>
        </w:rPr>
        <w:tab/>
      </w:r>
      <w:r w:rsidR="003C4363" w:rsidRPr="00D94EAA">
        <w:rPr>
          <w:rFonts w:cstheme="minorHAnsi"/>
          <w:b/>
          <w:bCs/>
          <w:sz w:val="20"/>
          <w:szCs w:val="20"/>
        </w:rPr>
        <w:tab/>
      </w:r>
      <w:r w:rsidR="003C4363" w:rsidRPr="00D94EAA">
        <w:rPr>
          <w:rFonts w:cstheme="minorHAnsi"/>
          <w:b/>
          <w:bCs/>
          <w:sz w:val="20"/>
          <w:szCs w:val="20"/>
        </w:rPr>
        <w:tab/>
      </w:r>
      <w:r w:rsidR="003C4363" w:rsidRPr="00D94EAA">
        <w:rPr>
          <w:rFonts w:cstheme="minorHAnsi"/>
          <w:b/>
          <w:bCs/>
          <w:sz w:val="20"/>
          <w:szCs w:val="20"/>
        </w:rPr>
        <w:tab/>
      </w:r>
      <w:r w:rsidR="00D94EAA">
        <w:rPr>
          <w:rFonts w:cstheme="minorHAnsi"/>
          <w:b/>
          <w:bCs/>
          <w:sz w:val="20"/>
          <w:szCs w:val="20"/>
        </w:rPr>
        <w:tab/>
      </w:r>
      <w:r w:rsidR="008C3123">
        <w:rPr>
          <w:rFonts w:cstheme="minorHAnsi"/>
          <w:b/>
          <w:bCs/>
          <w:sz w:val="20"/>
          <w:szCs w:val="20"/>
        </w:rPr>
        <w:tab/>
      </w:r>
      <w:r w:rsidR="008C3123">
        <w:rPr>
          <w:rFonts w:cstheme="minorHAnsi"/>
          <w:b/>
          <w:bCs/>
          <w:sz w:val="20"/>
          <w:szCs w:val="20"/>
        </w:rPr>
        <w:tab/>
      </w:r>
      <w:r w:rsidR="008C3123">
        <w:rPr>
          <w:rFonts w:cstheme="minorHAnsi"/>
          <w:b/>
          <w:bCs/>
          <w:sz w:val="20"/>
          <w:szCs w:val="20"/>
        </w:rPr>
        <w:tab/>
      </w:r>
      <w:r w:rsidR="008C3123">
        <w:rPr>
          <w:rFonts w:cstheme="minorHAnsi"/>
          <w:b/>
          <w:bCs/>
          <w:sz w:val="20"/>
          <w:szCs w:val="20"/>
        </w:rPr>
        <w:tab/>
      </w:r>
    </w:p>
    <w:p w14:paraId="04FC2D31" w14:textId="1C2A1AB1" w:rsidR="00AC216B" w:rsidRDefault="008C3123" w:rsidP="00CD4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C3123">
        <w:rPr>
          <w:rFonts w:cstheme="minorHAnsi"/>
          <w:sz w:val="20"/>
          <w:szCs w:val="20"/>
        </w:rPr>
        <w:t>Sauvignon Blanc I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7E591D" w:rsidRPr="002A081F">
        <w:rPr>
          <w:rFonts w:cstheme="minorHAnsi"/>
          <w:b/>
          <w:bCs/>
          <w:sz w:val="20"/>
          <w:szCs w:val="20"/>
        </w:rPr>
        <w:t>2023</w:t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>
        <w:rPr>
          <w:rFonts w:cstheme="minorHAnsi"/>
          <w:b/>
          <w:bCs/>
          <w:sz w:val="20"/>
          <w:szCs w:val="20"/>
        </w:rPr>
        <w:tab/>
      </w:r>
      <w:r w:rsidR="00AC216B" w:rsidRPr="00AC216B">
        <w:rPr>
          <w:rFonts w:cstheme="minorHAnsi"/>
        </w:rPr>
        <w:t>69,5</w:t>
      </w:r>
    </w:p>
    <w:p w14:paraId="09A3D8F5" w14:textId="77777777" w:rsidR="00183AF7" w:rsidRDefault="00AC216B" w:rsidP="00CD4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C216B">
        <w:rPr>
          <w:rFonts w:cstheme="minorHAnsi"/>
          <w:i/>
          <w:iCs/>
          <w:sz w:val="18"/>
          <w:szCs w:val="18"/>
        </w:rPr>
        <w:t xml:space="preserve">(vergisting in eikenhouten vaten, 12 maanden </w:t>
      </w:r>
      <w:proofErr w:type="spellStart"/>
      <w:r w:rsidRPr="00AC216B">
        <w:rPr>
          <w:rFonts w:cstheme="minorHAnsi"/>
          <w:i/>
          <w:iCs/>
          <w:sz w:val="18"/>
          <w:szCs w:val="18"/>
        </w:rPr>
        <w:t>sur</w:t>
      </w:r>
      <w:proofErr w:type="spellEnd"/>
      <w:r w:rsidRPr="00AC216B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AC216B">
        <w:rPr>
          <w:rFonts w:cstheme="minorHAnsi"/>
          <w:i/>
          <w:iCs/>
          <w:sz w:val="18"/>
          <w:szCs w:val="18"/>
        </w:rPr>
        <w:t>lie</w:t>
      </w:r>
      <w:proofErr w:type="spellEnd"/>
      <w:r>
        <w:rPr>
          <w:rFonts w:cstheme="minorHAnsi"/>
          <w:i/>
          <w:iCs/>
          <w:sz w:val="18"/>
          <w:szCs w:val="18"/>
        </w:rPr>
        <w:t xml:space="preserve"> voor </w:t>
      </w:r>
      <w:r w:rsidRPr="00AC216B">
        <w:rPr>
          <w:rFonts w:cstheme="minorHAnsi"/>
          <w:i/>
          <w:iCs/>
          <w:sz w:val="18"/>
          <w:szCs w:val="18"/>
        </w:rPr>
        <w:t>meer complexiteit en rondere, vollere smaak</w:t>
      </w:r>
      <w:r>
        <w:rPr>
          <w:rFonts w:cstheme="minorHAnsi"/>
          <w:i/>
          <w:iCs/>
          <w:sz w:val="18"/>
          <w:szCs w:val="18"/>
        </w:rPr>
        <w:t>)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</w:p>
    <w:p w14:paraId="0047AD3E" w14:textId="77777777" w:rsidR="00183AF7" w:rsidRPr="00183AF7" w:rsidRDefault="00183AF7" w:rsidP="00CD4CB8">
      <w:pPr>
        <w:spacing w:after="0" w:line="240" w:lineRule="auto"/>
        <w:rPr>
          <w:rFonts w:cstheme="minorHAnsi"/>
          <w:b/>
          <w:bCs/>
          <w:sz w:val="14"/>
          <w:szCs w:val="14"/>
        </w:rPr>
      </w:pPr>
    </w:p>
    <w:p w14:paraId="3AE42EF5" w14:textId="048AFB96" w:rsidR="00833697" w:rsidRPr="00183AF7" w:rsidRDefault="008C3123" w:rsidP="00CD4CB8">
      <w:pPr>
        <w:spacing w:after="0" w:line="240" w:lineRule="auto"/>
        <w:rPr>
          <w:rFonts w:cstheme="minorHAnsi"/>
          <w:bCs/>
          <w:szCs w:val="20"/>
        </w:rPr>
      </w:pPr>
      <w:r w:rsidRPr="008C3123">
        <w:rPr>
          <w:rFonts w:cstheme="minorHAnsi"/>
          <w:bCs/>
          <w:sz w:val="20"/>
          <w:szCs w:val="18"/>
        </w:rPr>
        <w:t>Riesling Erste Lage “</w:t>
      </w:r>
      <w:proofErr w:type="spellStart"/>
      <w:r w:rsidRPr="008C3123">
        <w:rPr>
          <w:rFonts w:cstheme="minorHAnsi"/>
          <w:bCs/>
          <w:sz w:val="20"/>
          <w:szCs w:val="18"/>
        </w:rPr>
        <w:t>Paradiesgarten</w:t>
      </w:r>
      <w:proofErr w:type="spellEnd"/>
      <w:r w:rsidRPr="008C3123">
        <w:rPr>
          <w:rFonts w:cstheme="minorHAnsi"/>
          <w:bCs/>
          <w:sz w:val="20"/>
          <w:szCs w:val="18"/>
        </w:rPr>
        <w:t>”</w:t>
      </w:r>
      <w:r w:rsidR="007E591D">
        <w:rPr>
          <w:rFonts w:cstheme="minorHAnsi"/>
          <w:bCs/>
          <w:sz w:val="20"/>
          <w:szCs w:val="18"/>
        </w:rPr>
        <w:t xml:space="preserve"> </w:t>
      </w:r>
      <w:r w:rsidR="007E591D" w:rsidRPr="002A081F">
        <w:rPr>
          <w:rFonts w:cstheme="minorHAnsi"/>
          <w:b/>
          <w:sz w:val="20"/>
          <w:szCs w:val="18"/>
        </w:rPr>
        <w:t>2023</w:t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 w:rsidRPr="008C3123">
        <w:rPr>
          <w:rFonts w:cstheme="minorHAnsi"/>
          <w:bCs/>
          <w:szCs w:val="20"/>
        </w:rPr>
        <w:t>6</w:t>
      </w:r>
      <w:r w:rsidR="00C4173C">
        <w:rPr>
          <w:rFonts w:cstheme="minorHAnsi"/>
          <w:bCs/>
          <w:szCs w:val="20"/>
        </w:rPr>
        <w:t>7</w:t>
      </w:r>
    </w:p>
    <w:p w14:paraId="15A087BF" w14:textId="3359CB11" w:rsidR="008C3123" w:rsidRPr="008C3123" w:rsidRDefault="008C3123" w:rsidP="008C3123">
      <w:pPr>
        <w:spacing w:after="0" w:line="240" w:lineRule="auto"/>
        <w:rPr>
          <w:rFonts w:cstheme="minorHAnsi"/>
          <w:bCs/>
          <w:sz w:val="20"/>
          <w:szCs w:val="18"/>
        </w:rPr>
      </w:pPr>
      <w:r w:rsidRPr="008C3123">
        <w:rPr>
          <w:rFonts w:cstheme="minorHAnsi"/>
          <w:bCs/>
          <w:sz w:val="20"/>
          <w:szCs w:val="18"/>
        </w:rPr>
        <w:t>Riesling Erste Lage “</w:t>
      </w:r>
      <w:proofErr w:type="spellStart"/>
      <w:r w:rsidRPr="008C3123">
        <w:rPr>
          <w:rFonts w:cstheme="minorHAnsi"/>
          <w:bCs/>
          <w:sz w:val="20"/>
          <w:szCs w:val="18"/>
        </w:rPr>
        <w:t>Paradiesgarten</w:t>
      </w:r>
      <w:proofErr w:type="spellEnd"/>
      <w:r w:rsidRPr="008C3123">
        <w:rPr>
          <w:rFonts w:cstheme="minorHAnsi"/>
          <w:bCs/>
          <w:sz w:val="20"/>
          <w:szCs w:val="18"/>
        </w:rPr>
        <w:t>”</w:t>
      </w:r>
      <w:r>
        <w:rPr>
          <w:rFonts w:cstheme="minorHAnsi"/>
          <w:bCs/>
          <w:sz w:val="20"/>
          <w:szCs w:val="18"/>
        </w:rPr>
        <w:t xml:space="preserve"> 1,5L MAGNUM </w:t>
      </w:r>
      <w:r w:rsidRPr="002A081F">
        <w:rPr>
          <w:rFonts w:cstheme="minorHAnsi"/>
          <w:b/>
          <w:sz w:val="20"/>
          <w:szCs w:val="18"/>
        </w:rPr>
        <w:t>2021/2023</w:t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 w:rsidRPr="008C3123">
        <w:rPr>
          <w:rFonts w:cstheme="minorHAnsi"/>
          <w:bCs/>
          <w:szCs w:val="20"/>
        </w:rPr>
        <w:t>13</w:t>
      </w:r>
      <w:r w:rsidR="00AC216B">
        <w:rPr>
          <w:rFonts w:cstheme="minorHAnsi"/>
          <w:bCs/>
          <w:szCs w:val="20"/>
        </w:rPr>
        <w:t>5</w:t>
      </w:r>
    </w:p>
    <w:p w14:paraId="77B3E9F7" w14:textId="77777777" w:rsidR="00A802F9" w:rsidRPr="00CC3700" w:rsidRDefault="00A802F9" w:rsidP="00CD4CB8">
      <w:pPr>
        <w:spacing w:after="0" w:line="240" w:lineRule="auto"/>
        <w:rPr>
          <w:rFonts w:cstheme="minorHAnsi"/>
          <w:bCs/>
          <w:szCs w:val="20"/>
        </w:rPr>
      </w:pPr>
    </w:p>
    <w:p w14:paraId="4F8765B8" w14:textId="77777777" w:rsidR="003D34F0" w:rsidRPr="00396C6D" w:rsidRDefault="008E61C2" w:rsidP="00CD4CB8">
      <w:pPr>
        <w:spacing w:before="40" w:after="40" w:line="360" w:lineRule="auto"/>
        <w:jc w:val="center"/>
        <w:rPr>
          <w:rFonts w:cstheme="minorHAnsi"/>
          <w:b/>
          <w:sz w:val="32"/>
          <w:szCs w:val="20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6EB4CFE8" wp14:editId="2998F649">
            <wp:extent cx="1579263" cy="587375"/>
            <wp:effectExtent l="0" t="0" r="1905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258E" w14:textId="77777777" w:rsidR="008E61C2" w:rsidRPr="00396C6D" w:rsidRDefault="008E61C2" w:rsidP="00CD4CB8">
      <w:pPr>
        <w:spacing w:before="40" w:after="40" w:line="360" w:lineRule="auto"/>
        <w:jc w:val="center"/>
        <w:rPr>
          <w:rFonts w:cstheme="minorHAnsi"/>
          <w:b/>
          <w:sz w:val="2"/>
          <w:szCs w:val="20"/>
        </w:rPr>
      </w:pPr>
    </w:p>
    <w:p w14:paraId="3BEB66AB" w14:textId="2FC755D4" w:rsidR="00CD4CB8" w:rsidRPr="00A3421E" w:rsidRDefault="00E96AE8" w:rsidP="00CD4CB8">
      <w:pPr>
        <w:spacing w:before="40" w:after="40" w:line="360" w:lineRule="auto"/>
        <w:jc w:val="center"/>
        <w:rPr>
          <w:rFonts w:cstheme="minorHAnsi"/>
          <w:szCs w:val="18"/>
        </w:rPr>
      </w:pPr>
      <w:r w:rsidRPr="00A3421E">
        <w:rPr>
          <w:rFonts w:cstheme="minorHAnsi"/>
          <w:b/>
          <w:sz w:val="32"/>
          <w:szCs w:val="20"/>
        </w:rPr>
        <w:t>Nederland</w:t>
      </w:r>
      <w:r w:rsidR="00CD4CB8" w:rsidRPr="00A3421E">
        <w:rPr>
          <w:rFonts w:cstheme="minorHAnsi"/>
          <w:b/>
          <w:sz w:val="32"/>
          <w:szCs w:val="20"/>
        </w:rPr>
        <w:t xml:space="preserve"> &amp; </w:t>
      </w:r>
      <w:r w:rsidRPr="00A3421E">
        <w:rPr>
          <w:rFonts w:cstheme="minorHAnsi"/>
          <w:b/>
          <w:sz w:val="32"/>
          <w:szCs w:val="20"/>
        </w:rPr>
        <w:t>België</w:t>
      </w:r>
    </w:p>
    <w:p w14:paraId="1C966D50" w14:textId="77777777" w:rsidR="00D96464" w:rsidRPr="00A3421E" w:rsidRDefault="00D96464" w:rsidP="00D96464">
      <w:pPr>
        <w:spacing w:after="0" w:line="240" w:lineRule="auto"/>
        <w:rPr>
          <w:rFonts w:cstheme="minorHAnsi"/>
          <w:b/>
          <w:sz w:val="8"/>
          <w:szCs w:val="20"/>
        </w:rPr>
      </w:pPr>
    </w:p>
    <w:p w14:paraId="70C56531" w14:textId="77777777" w:rsidR="00D96464" w:rsidRPr="00A3421E" w:rsidRDefault="00D96464" w:rsidP="00CD4CB8">
      <w:pPr>
        <w:spacing w:after="0" w:line="240" w:lineRule="auto"/>
        <w:rPr>
          <w:rFonts w:cstheme="minorHAnsi"/>
          <w:b/>
          <w:sz w:val="14"/>
          <w:szCs w:val="20"/>
        </w:rPr>
      </w:pPr>
    </w:p>
    <w:p w14:paraId="7052B85D" w14:textId="77777777" w:rsidR="00B674B6" w:rsidRPr="00117F0E" w:rsidRDefault="00B674B6" w:rsidP="00CD4CB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09E7061" w14:textId="1D4984CC" w:rsidR="008528C9" w:rsidRPr="008528C9" w:rsidRDefault="008528C9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 w:rsidRPr="008528C9">
        <w:rPr>
          <w:rFonts w:cstheme="minorHAnsi"/>
          <w:b/>
          <w:sz w:val="20"/>
          <w:szCs w:val="20"/>
        </w:rPr>
        <w:t>“Schouwen-D</w:t>
      </w:r>
      <w:r w:rsidR="004A3C6C" w:rsidRPr="004A3C6C">
        <w:rPr>
          <w:rFonts w:ascii="Segoe UI Symbol" w:hAnsi="Segoe UI Symbol" w:cs="Segoe UI Symbol"/>
          <w:b/>
          <w:sz w:val="20"/>
          <w:szCs w:val="20"/>
        </w:rPr>
        <w:t>Ⓡ</w:t>
      </w:r>
      <w:r w:rsidRPr="008528C9">
        <w:rPr>
          <w:rFonts w:cstheme="minorHAnsi"/>
          <w:b/>
          <w:sz w:val="20"/>
          <w:szCs w:val="20"/>
        </w:rPr>
        <w:t>uiveland”</w:t>
      </w:r>
      <w:r w:rsidR="00137B74">
        <w:rPr>
          <w:rFonts w:cstheme="minorHAnsi"/>
          <w:b/>
          <w:sz w:val="20"/>
          <w:szCs w:val="20"/>
        </w:rPr>
        <w:t xml:space="preserve"> </w:t>
      </w:r>
      <w:r w:rsidR="00137B74" w:rsidRPr="008528C9">
        <w:rPr>
          <w:rFonts w:cstheme="minorHAnsi"/>
          <w:b/>
          <w:sz w:val="20"/>
          <w:szCs w:val="20"/>
        </w:rPr>
        <w:t>Auxerrois</w:t>
      </w:r>
      <w:r w:rsidR="00137B74">
        <w:rPr>
          <w:rFonts w:cstheme="minorHAnsi"/>
          <w:b/>
          <w:sz w:val="20"/>
          <w:szCs w:val="20"/>
        </w:rPr>
        <w:t>,</w:t>
      </w:r>
      <w:r w:rsidR="00137B74" w:rsidRPr="008528C9">
        <w:rPr>
          <w:rFonts w:cstheme="minorHAnsi"/>
          <w:b/>
          <w:sz w:val="20"/>
          <w:szCs w:val="20"/>
        </w:rPr>
        <w:t xml:space="preserve"> </w:t>
      </w:r>
      <w:r w:rsidRPr="008528C9">
        <w:rPr>
          <w:rFonts w:cstheme="minorHAnsi"/>
          <w:b/>
          <w:sz w:val="20"/>
          <w:szCs w:val="20"/>
        </w:rPr>
        <w:t>De Kleine Schorre, Zee</w:t>
      </w:r>
      <w:r>
        <w:rPr>
          <w:rFonts w:cstheme="minorHAnsi"/>
          <w:b/>
          <w:sz w:val="20"/>
          <w:szCs w:val="20"/>
        </w:rPr>
        <w:t>land, Nederland 2023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087F89">
        <w:rPr>
          <w:rFonts w:cstheme="minorHAnsi"/>
          <w:bCs/>
        </w:rPr>
        <w:t>55</w:t>
      </w:r>
    </w:p>
    <w:p w14:paraId="6A5D5157" w14:textId="77777777" w:rsidR="008528C9" w:rsidRPr="008528C9" w:rsidRDefault="008528C9" w:rsidP="00CD4CB8">
      <w:pPr>
        <w:spacing w:after="0" w:line="240" w:lineRule="auto"/>
        <w:rPr>
          <w:rFonts w:cstheme="minorHAnsi"/>
          <w:b/>
          <w:sz w:val="14"/>
          <w:szCs w:val="14"/>
        </w:rPr>
      </w:pPr>
    </w:p>
    <w:p w14:paraId="65BEAA90" w14:textId="77777777" w:rsidR="008528C9" w:rsidRDefault="008528C9" w:rsidP="00CD4CB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CC69221" w14:textId="4476D887" w:rsidR="00CD4CB8" w:rsidRPr="00A3421E" w:rsidRDefault="00CD4CB8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 w:rsidRPr="00A3421E">
        <w:rPr>
          <w:rFonts w:cstheme="minorHAnsi"/>
          <w:b/>
          <w:sz w:val="20"/>
          <w:szCs w:val="20"/>
        </w:rPr>
        <w:t>Apostelhoeve</w:t>
      </w:r>
      <w:r w:rsidR="00A1474D" w:rsidRPr="00A3421E">
        <w:rPr>
          <w:rFonts w:cstheme="minorHAnsi"/>
          <w:b/>
          <w:sz w:val="20"/>
          <w:szCs w:val="20"/>
        </w:rPr>
        <w:t xml:space="preserve"> </w:t>
      </w:r>
      <w:r w:rsidR="00A1474D" w:rsidRPr="00A3421E">
        <w:rPr>
          <w:rFonts w:cstheme="minorHAnsi"/>
          <w:b/>
          <w:bCs/>
          <w:sz w:val="20"/>
          <w:szCs w:val="20"/>
        </w:rPr>
        <w:t>“Cuvée XII”</w:t>
      </w:r>
      <w:r w:rsidR="003D34F0" w:rsidRPr="00A3421E">
        <w:rPr>
          <w:rFonts w:cstheme="minorHAnsi"/>
          <w:b/>
          <w:bCs/>
          <w:sz w:val="20"/>
          <w:szCs w:val="20"/>
        </w:rPr>
        <w:t xml:space="preserve">, </w:t>
      </w:r>
      <w:r w:rsidR="003D34F0" w:rsidRPr="00A3421E">
        <w:rPr>
          <w:rFonts w:cstheme="minorHAnsi"/>
          <w:b/>
          <w:sz w:val="20"/>
          <w:szCs w:val="20"/>
        </w:rPr>
        <w:t>Mergelland, Nederland</w:t>
      </w:r>
      <w:r w:rsidRPr="00A3421E">
        <w:rPr>
          <w:rFonts w:cstheme="minorHAnsi"/>
          <w:b/>
          <w:sz w:val="20"/>
          <w:szCs w:val="20"/>
        </w:rPr>
        <w:t xml:space="preserve"> </w:t>
      </w:r>
      <w:r w:rsidR="00E832E7" w:rsidRPr="00A3421E">
        <w:rPr>
          <w:rFonts w:cstheme="minorHAnsi"/>
          <w:b/>
          <w:sz w:val="20"/>
          <w:szCs w:val="20"/>
        </w:rPr>
        <w:t>202</w:t>
      </w:r>
      <w:r w:rsidR="007F7E2E">
        <w:rPr>
          <w:rFonts w:cstheme="minorHAnsi"/>
          <w:b/>
          <w:sz w:val="20"/>
          <w:szCs w:val="20"/>
        </w:rPr>
        <w:t>3</w:t>
      </w:r>
      <w:r w:rsidR="0086751D" w:rsidRPr="00A3421E">
        <w:rPr>
          <w:rFonts w:cstheme="minorHAnsi"/>
          <w:b/>
          <w:sz w:val="20"/>
          <w:szCs w:val="20"/>
        </w:rPr>
        <w:t xml:space="preserve"> </w:t>
      </w:r>
      <w:r w:rsidR="0086751D" w:rsidRPr="00A3421E">
        <w:rPr>
          <w:rStyle w:val="Nadruk"/>
          <w:rFonts w:cstheme="minorHAnsi"/>
          <w:sz w:val="18"/>
          <w:szCs w:val="18"/>
          <w:shd w:val="clear" w:color="auto" w:fill="FFFFFF"/>
        </w:rPr>
        <w:t>Müller-Thurgau/Auxerrois/Pinot Gris</w:t>
      </w:r>
      <w:r w:rsidRPr="00A3421E">
        <w:rPr>
          <w:rFonts w:cstheme="minorHAnsi"/>
          <w:sz w:val="18"/>
          <w:szCs w:val="18"/>
        </w:rPr>
        <w:tab/>
      </w:r>
      <w:r w:rsidRPr="00A3421E">
        <w:rPr>
          <w:rFonts w:cstheme="minorHAnsi"/>
          <w:szCs w:val="20"/>
        </w:rPr>
        <w:tab/>
      </w:r>
      <w:r w:rsidRPr="00A3421E">
        <w:rPr>
          <w:rFonts w:cstheme="minorHAnsi"/>
          <w:szCs w:val="20"/>
        </w:rPr>
        <w:tab/>
      </w:r>
      <w:r w:rsidR="00B162DE" w:rsidRPr="00A3421E">
        <w:rPr>
          <w:rFonts w:cstheme="minorHAnsi"/>
          <w:szCs w:val="20"/>
        </w:rPr>
        <w:t>57,5</w:t>
      </w:r>
    </w:p>
    <w:p w14:paraId="786BAA6E" w14:textId="77777777" w:rsidR="00B4126E" w:rsidRPr="00A3421E" w:rsidRDefault="00B4126E" w:rsidP="00CD4CB8">
      <w:pPr>
        <w:spacing w:after="0" w:line="240" w:lineRule="auto"/>
        <w:rPr>
          <w:rFonts w:cstheme="minorHAnsi"/>
          <w:sz w:val="14"/>
          <w:szCs w:val="14"/>
        </w:rPr>
      </w:pPr>
    </w:p>
    <w:p w14:paraId="0DC4E9A0" w14:textId="77777777" w:rsidR="00E96AE8" w:rsidRDefault="00E96AE8" w:rsidP="00E96AE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BBB2A9" w14:textId="77777777" w:rsidR="00E96AE8" w:rsidRPr="002C68FA" w:rsidRDefault="00E96AE8" w:rsidP="00E96AE8">
      <w:pPr>
        <w:spacing w:after="0" w:line="240" w:lineRule="auto"/>
        <w:rPr>
          <w:rFonts w:cstheme="minorHAnsi"/>
          <w:b/>
          <w:sz w:val="20"/>
          <w:szCs w:val="20"/>
        </w:rPr>
      </w:pPr>
      <w:r w:rsidRPr="002C68FA">
        <w:rPr>
          <w:rFonts w:cstheme="minorHAnsi"/>
          <w:b/>
          <w:sz w:val="20"/>
          <w:szCs w:val="20"/>
        </w:rPr>
        <w:t xml:space="preserve">Wijnkasteel Genoels-Elderen, Haspengouw, Riemst, België  </w:t>
      </w:r>
    </w:p>
    <w:p w14:paraId="65C1D668" w14:textId="77777777" w:rsidR="00E96AE8" w:rsidRPr="002C68FA" w:rsidRDefault="00E96AE8" w:rsidP="00E96AE8">
      <w:pPr>
        <w:spacing w:after="0" w:line="240" w:lineRule="auto"/>
        <w:rPr>
          <w:rFonts w:cstheme="minorHAnsi"/>
          <w:sz w:val="24"/>
          <w:szCs w:val="24"/>
        </w:rPr>
      </w:pPr>
      <w:r w:rsidRPr="002C68FA">
        <w:rPr>
          <w:rFonts w:cstheme="minorHAnsi"/>
          <w:sz w:val="20"/>
          <w:szCs w:val="24"/>
        </w:rPr>
        <w:t>“Chardonnay Blauw”</w:t>
      </w:r>
      <w:r w:rsidRPr="002C68FA">
        <w:rPr>
          <w:rFonts w:cstheme="minorHAnsi"/>
          <w:szCs w:val="24"/>
        </w:rPr>
        <w:t xml:space="preserve"> </w:t>
      </w:r>
      <w:r w:rsidRPr="002C68FA">
        <w:rPr>
          <w:rFonts w:cstheme="minorHAnsi"/>
          <w:sz w:val="20"/>
          <w:szCs w:val="24"/>
        </w:rPr>
        <w:t xml:space="preserve">Kiezelingenbos </w:t>
      </w:r>
      <w:r w:rsidRPr="002C68FA">
        <w:rPr>
          <w:rFonts w:cstheme="minorHAnsi"/>
          <w:b/>
          <w:sz w:val="20"/>
          <w:szCs w:val="24"/>
        </w:rPr>
        <w:t>2022</w:t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b/>
          <w:sz w:val="20"/>
          <w:szCs w:val="24"/>
        </w:rPr>
        <w:tab/>
      </w:r>
      <w:r w:rsidRPr="002C68FA">
        <w:rPr>
          <w:rFonts w:cstheme="minorHAnsi"/>
          <w:sz w:val="24"/>
          <w:szCs w:val="24"/>
        </w:rPr>
        <w:tab/>
      </w:r>
      <w:r w:rsidRPr="002C68FA">
        <w:rPr>
          <w:rFonts w:cstheme="minorHAnsi"/>
          <w:sz w:val="24"/>
          <w:szCs w:val="24"/>
        </w:rPr>
        <w:tab/>
      </w:r>
      <w:r w:rsidRPr="002C68FA">
        <w:rPr>
          <w:rFonts w:cstheme="minorHAnsi"/>
        </w:rPr>
        <w:t>54,5</w:t>
      </w:r>
    </w:p>
    <w:p w14:paraId="584B4BE4" w14:textId="35434922" w:rsidR="00E96AE8" w:rsidRPr="002C68FA" w:rsidRDefault="00E96AE8" w:rsidP="00E96AE8">
      <w:pPr>
        <w:spacing w:after="0" w:line="240" w:lineRule="auto"/>
        <w:rPr>
          <w:rFonts w:cstheme="minorHAnsi"/>
          <w:sz w:val="24"/>
          <w:szCs w:val="24"/>
        </w:rPr>
      </w:pPr>
      <w:r w:rsidRPr="002C68FA">
        <w:rPr>
          <w:rFonts w:cstheme="minorHAnsi"/>
          <w:sz w:val="20"/>
          <w:szCs w:val="20"/>
        </w:rPr>
        <w:t xml:space="preserve">“Chardonnay Goud” Wijngaardveld </w:t>
      </w:r>
      <w:r w:rsidRPr="002C68FA">
        <w:rPr>
          <w:rFonts w:cstheme="minorHAnsi"/>
          <w:b/>
          <w:bCs/>
          <w:sz w:val="20"/>
        </w:rPr>
        <w:t>2020</w:t>
      </w:r>
      <w:r w:rsidR="00E93C53">
        <w:rPr>
          <w:rFonts w:cstheme="minorHAnsi"/>
          <w:sz w:val="20"/>
        </w:rPr>
        <w:t xml:space="preserve"> </w:t>
      </w:r>
      <w:r w:rsidR="00E93C53" w:rsidRPr="00E93C53">
        <w:rPr>
          <w:rFonts w:cstheme="minorHAnsi"/>
          <w:i/>
          <w:iCs/>
          <w:sz w:val="18"/>
          <w:szCs w:val="20"/>
        </w:rPr>
        <w:t>(12 maanden Frans eiken)</w:t>
      </w:r>
      <w:r w:rsidRPr="002C68FA">
        <w:rPr>
          <w:rFonts w:cstheme="minorHAnsi"/>
          <w:sz w:val="20"/>
        </w:rPr>
        <w:tab/>
      </w:r>
      <w:r w:rsidRPr="002C68FA">
        <w:rPr>
          <w:rFonts w:cstheme="minorHAnsi"/>
          <w:sz w:val="20"/>
        </w:rPr>
        <w:tab/>
      </w:r>
      <w:r w:rsidRPr="002C68FA">
        <w:rPr>
          <w:rFonts w:cstheme="minorHAnsi"/>
          <w:sz w:val="20"/>
        </w:rPr>
        <w:tab/>
      </w:r>
      <w:r w:rsidRPr="002C68FA">
        <w:rPr>
          <w:rFonts w:cstheme="minorHAnsi"/>
          <w:sz w:val="20"/>
        </w:rPr>
        <w:tab/>
      </w:r>
      <w:r w:rsidRPr="002C68FA">
        <w:rPr>
          <w:rFonts w:cstheme="minorHAnsi"/>
          <w:sz w:val="20"/>
        </w:rPr>
        <w:tab/>
      </w:r>
      <w:r w:rsidR="00E93C53">
        <w:rPr>
          <w:rFonts w:cstheme="minorHAnsi"/>
          <w:sz w:val="20"/>
        </w:rPr>
        <w:tab/>
      </w:r>
      <w:r w:rsidRPr="002C68FA">
        <w:rPr>
          <w:rFonts w:cstheme="minorHAnsi"/>
          <w:szCs w:val="24"/>
        </w:rPr>
        <w:t>87,5</w:t>
      </w:r>
    </w:p>
    <w:p w14:paraId="5BAB4A2F" w14:textId="77777777" w:rsidR="00E96AE8" w:rsidRPr="002C68FA" w:rsidRDefault="00E96AE8" w:rsidP="00E96AE8">
      <w:pPr>
        <w:spacing w:after="0"/>
        <w:rPr>
          <w:rFonts w:cstheme="minorHAnsi"/>
          <w:b/>
          <w:sz w:val="14"/>
          <w:szCs w:val="16"/>
        </w:rPr>
      </w:pPr>
    </w:p>
    <w:p w14:paraId="5549DD8A" w14:textId="77777777" w:rsidR="00E96AE8" w:rsidRPr="002C68FA" w:rsidRDefault="00E96AE8" w:rsidP="00E96AE8">
      <w:pPr>
        <w:spacing w:after="0"/>
        <w:rPr>
          <w:rFonts w:cstheme="minorHAnsi"/>
          <w:b/>
          <w:sz w:val="16"/>
          <w:szCs w:val="18"/>
        </w:rPr>
      </w:pPr>
    </w:p>
    <w:p w14:paraId="0E410B21" w14:textId="77777777" w:rsidR="00B4126E" w:rsidRDefault="00B4126E" w:rsidP="00B4126E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4E7F4D1B" w14:textId="06CB6ECD" w:rsidR="00E96AE8" w:rsidRPr="002C68FA" w:rsidRDefault="00E96AE8" w:rsidP="00E96AE8">
      <w:pPr>
        <w:spacing w:before="40" w:after="40" w:line="360" w:lineRule="auto"/>
        <w:jc w:val="center"/>
        <w:rPr>
          <w:rFonts w:cstheme="minorHAnsi"/>
          <w:szCs w:val="18"/>
          <w:lang w:val="en-GB"/>
        </w:rPr>
      </w:pPr>
      <w:r>
        <w:rPr>
          <w:rFonts w:cstheme="minorHAnsi"/>
          <w:b/>
          <w:sz w:val="32"/>
          <w:szCs w:val="20"/>
          <w:lang w:val="en-GB"/>
        </w:rPr>
        <w:t>Nieuwe Wereld</w:t>
      </w:r>
      <w:r w:rsidRPr="002C68FA">
        <w:rPr>
          <w:rFonts w:cstheme="minorHAnsi"/>
          <w:b/>
          <w:sz w:val="32"/>
          <w:szCs w:val="20"/>
          <w:lang w:val="en-GB"/>
        </w:rPr>
        <w:t xml:space="preserve"> &amp; </w:t>
      </w:r>
      <w:r>
        <w:rPr>
          <w:rFonts w:cstheme="minorHAnsi"/>
          <w:b/>
          <w:sz w:val="32"/>
          <w:szCs w:val="20"/>
          <w:lang w:val="en-GB"/>
        </w:rPr>
        <w:t>Overige</w:t>
      </w:r>
    </w:p>
    <w:p w14:paraId="0D34602A" w14:textId="77777777" w:rsidR="00E96AE8" w:rsidRDefault="00E96AE8" w:rsidP="00E96AE8">
      <w:pPr>
        <w:spacing w:after="0" w:line="240" w:lineRule="auto"/>
        <w:ind w:firstLine="708"/>
        <w:rPr>
          <w:rFonts w:cstheme="minorHAnsi"/>
          <w:b/>
          <w:sz w:val="20"/>
          <w:szCs w:val="20"/>
          <w:lang w:val="de-DE"/>
        </w:rPr>
      </w:pPr>
    </w:p>
    <w:p w14:paraId="2D59DCF0" w14:textId="5063A875" w:rsidR="00E96AE8" w:rsidRPr="002F082D" w:rsidRDefault="00E96AE8" w:rsidP="00B4126E">
      <w:pPr>
        <w:spacing w:after="0" w:line="240" w:lineRule="auto"/>
        <w:rPr>
          <w:rFonts w:cstheme="minorHAnsi"/>
          <w:b/>
          <w:szCs w:val="20"/>
          <w:lang w:val="en-GB"/>
        </w:rPr>
      </w:pPr>
      <w:r w:rsidRPr="000A6F94">
        <w:rPr>
          <w:rFonts w:cstheme="minorHAnsi"/>
          <w:szCs w:val="20"/>
          <w:lang w:val="en-GB"/>
        </w:rPr>
        <w:tab/>
      </w:r>
      <w:r w:rsidRPr="000A6F94">
        <w:rPr>
          <w:rFonts w:cstheme="minorHAnsi"/>
          <w:szCs w:val="20"/>
          <w:lang w:val="en-GB"/>
        </w:rPr>
        <w:tab/>
      </w:r>
      <w:r w:rsidRPr="000A6F94">
        <w:rPr>
          <w:rFonts w:cstheme="minorHAnsi"/>
          <w:szCs w:val="20"/>
          <w:lang w:val="en-GB"/>
        </w:rPr>
        <w:tab/>
      </w:r>
      <w:r w:rsidRPr="000A6F94">
        <w:rPr>
          <w:rFonts w:cstheme="minorHAnsi"/>
          <w:szCs w:val="20"/>
          <w:lang w:val="en-GB"/>
        </w:rPr>
        <w:tab/>
      </w:r>
      <w:r w:rsidRPr="000A6F94">
        <w:rPr>
          <w:rFonts w:cstheme="minorHAnsi"/>
          <w:szCs w:val="20"/>
          <w:lang w:val="en-GB"/>
        </w:rPr>
        <w:tab/>
      </w:r>
    </w:p>
    <w:p w14:paraId="20545098" w14:textId="08680F74" w:rsidR="00B4126E" w:rsidRPr="00396C6D" w:rsidRDefault="00B4126E" w:rsidP="00B4126E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de-DE"/>
        </w:rPr>
        <w:t>Bernardus Chardonnay, California, V.S. 202</w:t>
      </w:r>
      <w:r w:rsidR="007F7E2E">
        <w:rPr>
          <w:rFonts w:cstheme="minorHAnsi"/>
          <w:b/>
          <w:sz w:val="20"/>
          <w:szCs w:val="20"/>
          <w:lang w:val="de-DE"/>
        </w:rPr>
        <w:t>3</w:t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32F27">
        <w:rPr>
          <w:rFonts w:cstheme="minorHAnsi"/>
          <w:szCs w:val="20"/>
          <w:lang w:val="de-DE"/>
        </w:rPr>
        <w:t>59,5</w:t>
      </w:r>
    </w:p>
    <w:p w14:paraId="5D625499" w14:textId="77777777" w:rsidR="00B4126E" w:rsidRPr="00B4126E" w:rsidRDefault="00B4126E" w:rsidP="00CD4CB8">
      <w:pPr>
        <w:spacing w:after="0" w:line="240" w:lineRule="auto"/>
        <w:rPr>
          <w:rFonts w:cstheme="minorHAnsi"/>
          <w:sz w:val="18"/>
          <w:szCs w:val="18"/>
          <w:lang w:val="en-GB"/>
        </w:rPr>
      </w:pPr>
    </w:p>
    <w:p w14:paraId="16277AA8" w14:textId="2A22F49E" w:rsidR="0047796C" w:rsidRPr="005211D8" w:rsidRDefault="0047796C" w:rsidP="0047796C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79A532C8" w14:textId="60C352E7" w:rsidR="00AD7433" w:rsidRPr="00A3421E" w:rsidRDefault="00AD7433" w:rsidP="002D071A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A3421E">
        <w:rPr>
          <w:rFonts w:cstheme="minorHAnsi"/>
          <w:b/>
          <w:sz w:val="20"/>
          <w:szCs w:val="20"/>
          <w:lang w:val="en-GB"/>
        </w:rPr>
        <w:t>Cloudy Bay Sauvignon Blanc, Marlborough, Nieuw Zeeland 2024</w:t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Pr="00A3421E">
        <w:rPr>
          <w:rFonts w:cstheme="minorHAnsi"/>
          <w:b/>
          <w:sz w:val="20"/>
          <w:szCs w:val="20"/>
          <w:lang w:val="en-GB"/>
        </w:rPr>
        <w:tab/>
      </w:r>
      <w:r w:rsidR="00A3421E">
        <w:rPr>
          <w:rFonts w:cstheme="minorHAnsi"/>
          <w:szCs w:val="20"/>
          <w:lang w:val="en-GB"/>
        </w:rPr>
        <w:t>72</w:t>
      </w:r>
      <w:r w:rsidRPr="00A3421E">
        <w:rPr>
          <w:rFonts w:cstheme="minorHAnsi"/>
          <w:szCs w:val="20"/>
          <w:lang w:val="en-GB"/>
        </w:rPr>
        <w:t>,5</w:t>
      </w:r>
    </w:p>
    <w:p w14:paraId="519A1200" w14:textId="77777777" w:rsidR="00AD7433" w:rsidRPr="00A3421E" w:rsidRDefault="00AD7433" w:rsidP="002D071A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5498E92A" w14:textId="77777777" w:rsidR="00AD7433" w:rsidRPr="00A3421E" w:rsidRDefault="00AD7433" w:rsidP="002D071A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67EDBC30" w14:textId="0495EB2D" w:rsidR="00D11C93" w:rsidRPr="00396C6D" w:rsidRDefault="00D11C93" w:rsidP="0047796C">
      <w:pPr>
        <w:spacing w:after="0"/>
        <w:rPr>
          <w:rFonts w:cstheme="minorHAnsi"/>
          <w:lang w:val="en-GB"/>
        </w:rPr>
      </w:pPr>
      <w:r w:rsidRPr="00396C6D">
        <w:rPr>
          <w:rFonts w:cstheme="minorHAnsi"/>
          <w:b/>
          <w:sz w:val="20"/>
          <w:lang w:val="en-GB"/>
        </w:rPr>
        <w:t>Chateau Musar, Bekaa Valley, Libanon 2017</w:t>
      </w:r>
      <w:r w:rsidR="006E2CCD">
        <w:rPr>
          <w:rFonts w:cstheme="minorHAnsi"/>
          <w:b/>
          <w:sz w:val="20"/>
          <w:lang w:val="en-GB"/>
        </w:rPr>
        <w:t xml:space="preserve"> </w:t>
      </w:r>
      <w:r w:rsidR="006E2CCD" w:rsidRPr="006E2CCD">
        <w:rPr>
          <w:rFonts w:cstheme="minorHAnsi"/>
          <w:bCs/>
          <w:i/>
          <w:iCs/>
          <w:sz w:val="18"/>
          <w:szCs w:val="20"/>
          <w:lang w:val="en-GB"/>
        </w:rPr>
        <w:t>Chardonnay/Sémillon</w:t>
      </w:r>
      <w:r w:rsidRPr="00396C6D">
        <w:rPr>
          <w:rFonts w:cstheme="minorHAnsi"/>
          <w:b/>
          <w:sz w:val="20"/>
          <w:lang w:val="en-GB"/>
        </w:rPr>
        <w:tab/>
      </w:r>
      <w:r w:rsidRPr="00396C6D">
        <w:rPr>
          <w:rFonts w:cstheme="minorHAnsi"/>
          <w:b/>
          <w:sz w:val="20"/>
          <w:lang w:val="en-GB"/>
        </w:rPr>
        <w:tab/>
      </w:r>
      <w:r w:rsidRPr="00396C6D">
        <w:rPr>
          <w:rFonts w:cstheme="minorHAnsi"/>
          <w:b/>
          <w:sz w:val="20"/>
          <w:lang w:val="en-GB"/>
        </w:rPr>
        <w:tab/>
      </w:r>
      <w:r w:rsidRPr="00396C6D">
        <w:rPr>
          <w:rFonts w:cstheme="minorHAnsi"/>
          <w:b/>
          <w:sz w:val="20"/>
          <w:lang w:val="en-GB"/>
        </w:rPr>
        <w:tab/>
      </w:r>
      <w:r w:rsidRPr="00396C6D">
        <w:rPr>
          <w:rFonts w:cstheme="minorHAnsi"/>
          <w:b/>
          <w:sz w:val="20"/>
          <w:lang w:val="en-GB"/>
        </w:rPr>
        <w:tab/>
      </w:r>
      <w:r w:rsidR="006E2CCD">
        <w:rPr>
          <w:rFonts w:cstheme="minorHAnsi"/>
          <w:b/>
          <w:sz w:val="20"/>
          <w:lang w:val="en-GB"/>
        </w:rPr>
        <w:tab/>
      </w:r>
      <w:r w:rsidR="00E96AE8">
        <w:rPr>
          <w:rFonts w:cstheme="minorHAnsi"/>
          <w:lang w:val="en-GB"/>
        </w:rPr>
        <w:t>82</w:t>
      </w:r>
      <w:r w:rsidR="00087F89">
        <w:rPr>
          <w:rFonts w:cstheme="minorHAnsi"/>
          <w:lang w:val="en-GB"/>
        </w:rPr>
        <w:t>,5</w:t>
      </w:r>
    </w:p>
    <w:p w14:paraId="590D7289" w14:textId="77777777" w:rsidR="0047796C" w:rsidRPr="00396C6D" w:rsidRDefault="0047796C" w:rsidP="0047796C">
      <w:pPr>
        <w:spacing w:after="40" w:line="360" w:lineRule="auto"/>
        <w:jc w:val="center"/>
        <w:rPr>
          <w:rFonts w:cstheme="minorHAnsi"/>
          <w:b/>
          <w:sz w:val="32"/>
          <w:lang w:val="en-GB"/>
        </w:rPr>
      </w:pPr>
    </w:p>
    <w:p w14:paraId="7983B209" w14:textId="77777777" w:rsidR="00E77C7B" w:rsidRDefault="00E77C7B" w:rsidP="00087F89">
      <w:pPr>
        <w:spacing w:after="40" w:line="360" w:lineRule="auto"/>
        <w:rPr>
          <w:rFonts w:cstheme="minorHAnsi"/>
          <w:b/>
          <w:sz w:val="32"/>
          <w:lang w:val="en-GB"/>
        </w:rPr>
      </w:pPr>
    </w:p>
    <w:p w14:paraId="09B571F6" w14:textId="5030C1B2" w:rsidR="000845B7" w:rsidRPr="00396C6D" w:rsidRDefault="000845B7" w:rsidP="0047796C">
      <w:pPr>
        <w:spacing w:after="40" w:line="360" w:lineRule="auto"/>
        <w:jc w:val="center"/>
        <w:rPr>
          <w:rFonts w:cstheme="minorHAnsi"/>
          <w:b/>
          <w:sz w:val="32"/>
          <w:lang w:val="en-GB"/>
        </w:rPr>
      </w:pPr>
      <w:r w:rsidRPr="00396C6D">
        <w:rPr>
          <w:rFonts w:cstheme="minorHAnsi"/>
          <w:b/>
          <w:sz w:val="32"/>
          <w:lang w:val="en-GB"/>
        </w:rPr>
        <w:t xml:space="preserve">Rosé </w:t>
      </w:r>
    </w:p>
    <w:p w14:paraId="10E19AB3" w14:textId="77777777" w:rsidR="000845B7" w:rsidRPr="00396C6D" w:rsidRDefault="000845B7" w:rsidP="00362CD5">
      <w:pPr>
        <w:spacing w:after="0" w:line="240" w:lineRule="auto"/>
        <w:jc w:val="center"/>
        <w:rPr>
          <w:rFonts w:cstheme="minorHAnsi"/>
          <w:b/>
          <w:sz w:val="2"/>
          <w:szCs w:val="20"/>
          <w:lang w:val="de-DE"/>
        </w:rPr>
      </w:pPr>
    </w:p>
    <w:p w14:paraId="39F87E93" w14:textId="47D3E10F" w:rsidR="000845B7" w:rsidRPr="00396C6D" w:rsidRDefault="000845B7" w:rsidP="000845B7">
      <w:pPr>
        <w:spacing w:after="0" w:line="240" w:lineRule="auto"/>
        <w:rPr>
          <w:rFonts w:cstheme="minorHAnsi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 xml:space="preserve">Saint Felix, Languedoc, Frankrijk </w:t>
      </w:r>
      <w:r w:rsidR="006E2CCD" w:rsidRPr="006E2CCD">
        <w:rPr>
          <w:rFonts w:cstheme="minorHAnsi"/>
          <w:i/>
          <w:iCs/>
          <w:sz w:val="18"/>
          <w:szCs w:val="16"/>
          <w:lang w:val="de-DE"/>
        </w:rPr>
        <w:t>Carignan/Grenache/Syrah</w:t>
      </w:r>
      <w:r w:rsidRPr="006E2CCD">
        <w:rPr>
          <w:rFonts w:cstheme="minorHAnsi"/>
          <w:sz w:val="18"/>
          <w:szCs w:val="16"/>
          <w:lang w:val="de-DE"/>
        </w:rPr>
        <w:t xml:space="preserve">    </w:t>
      </w:r>
      <w:r w:rsidRPr="00396C6D">
        <w:rPr>
          <w:rFonts w:cstheme="minorHAnsi"/>
          <w:szCs w:val="20"/>
          <w:lang w:val="de-DE"/>
        </w:rPr>
        <w:tab/>
        <w:t xml:space="preserve"> </w:t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  <w:t xml:space="preserve">              </w:t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ab/>
      </w:r>
      <w:r w:rsidR="00153E06" w:rsidRPr="00396C6D">
        <w:rPr>
          <w:rFonts w:cstheme="minorHAnsi"/>
          <w:szCs w:val="20"/>
          <w:lang w:val="de-DE"/>
        </w:rPr>
        <w:t>3</w:t>
      </w:r>
      <w:r w:rsidR="00AB1C12">
        <w:rPr>
          <w:rFonts w:cstheme="minorHAnsi"/>
          <w:szCs w:val="20"/>
          <w:lang w:val="de-DE"/>
        </w:rPr>
        <w:t>8</w:t>
      </w:r>
    </w:p>
    <w:p w14:paraId="0D1C9410" w14:textId="77777777" w:rsidR="000845B7" w:rsidRPr="00396C6D" w:rsidRDefault="000845B7" w:rsidP="000845B7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1C68E84E" w14:textId="77777777" w:rsidR="000845B7" w:rsidRPr="00396C6D" w:rsidRDefault="000845B7" w:rsidP="000845B7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7FA4BE8A" w14:textId="241D947E" w:rsidR="000845B7" w:rsidRPr="00396C6D" w:rsidRDefault="00AB1C12" w:rsidP="000845B7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proofErr w:type="spellStart"/>
      <w:r>
        <w:rPr>
          <w:rFonts w:cstheme="minorHAnsi"/>
          <w:b/>
          <w:sz w:val="20"/>
          <w:szCs w:val="20"/>
          <w:lang w:val="en-GB"/>
        </w:rPr>
        <w:t>Pietradolce</w:t>
      </w:r>
      <w:proofErr w:type="spellEnd"/>
      <w:r>
        <w:rPr>
          <w:rFonts w:cstheme="minorHAnsi"/>
          <w:b/>
          <w:sz w:val="20"/>
          <w:szCs w:val="20"/>
          <w:lang w:val="en-GB"/>
        </w:rPr>
        <w:t xml:space="preserve"> “Etna Rosato”</w:t>
      </w:r>
      <w:r w:rsidR="00B25196" w:rsidRPr="00396C6D">
        <w:rPr>
          <w:rFonts w:cstheme="minorHAnsi"/>
          <w:b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>
        <w:rPr>
          <w:rFonts w:cstheme="minorHAnsi"/>
          <w:b/>
          <w:sz w:val="20"/>
          <w:szCs w:val="20"/>
          <w:lang w:val="en-GB"/>
        </w:rPr>
        <w:t xml:space="preserve">Sicilia, Italië </w:t>
      </w:r>
      <w:proofErr w:type="spellStart"/>
      <w:r w:rsidRPr="00AB1C12">
        <w:rPr>
          <w:rFonts w:cstheme="minorHAnsi"/>
          <w:bCs/>
          <w:i/>
          <w:iCs/>
          <w:sz w:val="18"/>
          <w:szCs w:val="18"/>
          <w:lang w:val="en-GB"/>
        </w:rPr>
        <w:t>Nerello</w:t>
      </w:r>
      <w:proofErr w:type="spellEnd"/>
      <w:r w:rsidRPr="00AB1C12">
        <w:rPr>
          <w:rFonts w:cstheme="minorHAnsi"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AB1C12">
        <w:rPr>
          <w:rFonts w:cstheme="minorHAnsi"/>
          <w:bCs/>
          <w:i/>
          <w:iCs/>
          <w:sz w:val="18"/>
          <w:szCs w:val="18"/>
          <w:lang w:val="en-GB"/>
        </w:rPr>
        <w:t>Mascalese</w:t>
      </w:r>
      <w:proofErr w:type="spellEnd"/>
      <w:r w:rsidRPr="00AB1C12">
        <w:rPr>
          <w:rFonts w:cstheme="minorHAnsi"/>
          <w:b/>
          <w:sz w:val="18"/>
          <w:szCs w:val="18"/>
          <w:lang w:val="en-GB"/>
        </w:rPr>
        <w:t xml:space="preserve"> </w:t>
      </w:r>
      <w:r w:rsidR="00C16742">
        <w:rPr>
          <w:rFonts w:cstheme="minorHAnsi"/>
          <w:b/>
          <w:sz w:val="18"/>
          <w:szCs w:val="18"/>
          <w:lang w:val="en-GB"/>
        </w:rPr>
        <w:t>2024</w:t>
      </w:r>
      <w:r w:rsidR="000504DE" w:rsidRPr="00AB1C12">
        <w:rPr>
          <w:rFonts w:cstheme="minorHAnsi"/>
          <w:b/>
          <w:sz w:val="18"/>
          <w:szCs w:val="18"/>
          <w:lang w:val="en-GB"/>
        </w:rPr>
        <w:tab/>
      </w:r>
      <w:r w:rsidR="000504DE" w:rsidRP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szCs w:val="20"/>
          <w:lang w:val="en-GB"/>
        </w:rPr>
        <w:t>59,5</w:t>
      </w:r>
    </w:p>
    <w:p w14:paraId="6E2EBBE6" w14:textId="0E083B75" w:rsidR="000845B7" w:rsidRPr="00455F29" w:rsidRDefault="00AB1C12" w:rsidP="000845B7">
      <w:pPr>
        <w:spacing w:after="0" w:line="240" w:lineRule="auto"/>
        <w:rPr>
          <w:rFonts w:cstheme="minorHAnsi"/>
          <w:bCs/>
          <w:i/>
          <w:iCs/>
          <w:sz w:val="18"/>
          <w:szCs w:val="24"/>
        </w:rPr>
      </w:pPr>
      <w:r>
        <w:rPr>
          <w:rFonts w:cstheme="minorHAnsi"/>
          <w:bCs/>
          <w:i/>
          <w:iCs/>
          <w:sz w:val="18"/>
          <w:szCs w:val="24"/>
        </w:rPr>
        <w:t>Fruitig</w:t>
      </w:r>
      <w:r w:rsidR="005708C4">
        <w:rPr>
          <w:rFonts w:cstheme="minorHAnsi"/>
          <w:bCs/>
          <w:i/>
          <w:iCs/>
          <w:sz w:val="18"/>
          <w:szCs w:val="24"/>
        </w:rPr>
        <w:t xml:space="preserve"> en fris</w:t>
      </w:r>
      <w:r>
        <w:rPr>
          <w:rFonts w:cstheme="minorHAnsi"/>
          <w:bCs/>
          <w:i/>
          <w:iCs/>
          <w:sz w:val="18"/>
          <w:szCs w:val="24"/>
        </w:rPr>
        <w:t xml:space="preserve"> karakter met vulkanische </w:t>
      </w:r>
      <w:proofErr w:type="spellStart"/>
      <w:r>
        <w:rPr>
          <w:rFonts w:cstheme="minorHAnsi"/>
          <w:bCs/>
          <w:i/>
          <w:iCs/>
          <w:sz w:val="18"/>
          <w:szCs w:val="24"/>
        </w:rPr>
        <w:t>mineraliteit</w:t>
      </w:r>
      <w:proofErr w:type="spellEnd"/>
    </w:p>
    <w:p w14:paraId="11EB6BDB" w14:textId="77777777" w:rsidR="000845B7" w:rsidRDefault="000845B7" w:rsidP="000845B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851E95F" w14:textId="77777777" w:rsidR="009279AD" w:rsidRPr="009279AD" w:rsidRDefault="009279AD" w:rsidP="000845B7">
      <w:pPr>
        <w:spacing w:after="0" w:line="240" w:lineRule="auto"/>
        <w:rPr>
          <w:rFonts w:cstheme="minorHAnsi"/>
          <w:b/>
          <w:sz w:val="14"/>
          <w:szCs w:val="14"/>
        </w:rPr>
      </w:pPr>
    </w:p>
    <w:p w14:paraId="17FC8456" w14:textId="753594DA" w:rsidR="001D6331" w:rsidRDefault="000845B7" w:rsidP="009E3E1C">
      <w:pPr>
        <w:spacing w:after="0" w:line="240" w:lineRule="auto"/>
        <w:rPr>
          <w:rFonts w:cstheme="minorHAnsi"/>
          <w:szCs w:val="20"/>
        </w:rPr>
      </w:pPr>
      <w:r w:rsidRPr="00396C6D">
        <w:rPr>
          <w:rFonts w:cstheme="minorHAnsi"/>
          <w:b/>
          <w:sz w:val="20"/>
          <w:szCs w:val="20"/>
        </w:rPr>
        <w:t>Chateau de Miraval, Provençe, Frankrijk 202</w:t>
      </w:r>
      <w:r w:rsidR="00D11C93" w:rsidRPr="00396C6D">
        <w:rPr>
          <w:rFonts w:cstheme="minorHAnsi"/>
          <w:b/>
          <w:sz w:val="20"/>
          <w:szCs w:val="20"/>
        </w:rPr>
        <w:t>3</w:t>
      </w:r>
      <w:r w:rsidR="00455F29">
        <w:rPr>
          <w:rFonts w:cstheme="minorHAnsi"/>
          <w:b/>
          <w:sz w:val="20"/>
          <w:szCs w:val="20"/>
        </w:rPr>
        <w:t xml:space="preserve"> </w:t>
      </w:r>
      <w:r w:rsidR="00455F29" w:rsidRPr="00455F29">
        <w:rPr>
          <w:rStyle w:val="grapes"/>
          <w:i/>
          <w:iCs/>
          <w:sz w:val="18"/>
          <w:szCs w:val="18"/>
        </w:rPr>
        <w:t>Cinsault</w:t>
      </w:r>
      <w:r w:rsidR="00455F29" w:rsidRPr="00455F29">
        <w:rPr>
          <w:i/>
          <w:iCs/>
          <w:sz w:val="18"/>
          <w:szCs w:val="18"/>
        </w:rPr>
        <w:t>/</w:t>
      </w:r>
      <w:r w:rsidR="00455F29" w:rsidRPr="00455F29">
        <w:rPr>
          <w:rStyle w:val="grapes"/>
          <w:i/>
          <w:iCs/>
          <w:sz w:val="18"/>
          <w:szCs w:val="18"/>
        </w:rPr>
        <w:t>Grenache</w:t>
      </w:r>
      <w:r w:rsidR="00455F29" w:rsidRPr="00455F29">
        <w:rPr>
          <w:i/>
          <w:iCs/>
          <w:sz w:val="18"/>
          <w:szCs w:val="18"/>
        </w:rPr>
        <w:t>/</w:t>
      </w:r>
      <w:r w:rsidR="00455F29" w:rsidRPr="00455F29">
        <w:rPr>
          <w:rStyle w:val="grapes"/>
          <w:i/>
          <w:iCs/>
          <w:sz w:val="18"/>
          <w:szCs w:val="18"/>
        </w:rPr>
        <w:t>Vermentino</w:t>
      </w:r>
      <w:r w:rsidR="00455F29" w:rsidRPr="00455F29">
        <w:rPr>
          <w:i/>
          <w:iCs/>
          <w:sz w:val="18"/>
          <w:szCs w:val="18"/>
        </w:rPr>
        <w:t>/</w:t>
      </w:r>
      <w:r w:rsidR="00455F29" w:rsidRPr="00455F29">
        <w:rPr>
          <w:rStyle w:val="grapes"/>
          <w:i/>
          <w:iCs/>
          <w:sz w:val="18"/>
          <w:szCs w:val="18"/>
        </w:rPr>
        <w:t>Syra</w:t>
      </w:r>
      <w:r w:rsidR="00455F29" w:rsidRPr="00455F29">
        <w:rPr>
          <w:rFonts w:cstheme="minorHAnsi"/>
          <w:b/>
          <w:i/>
          <w:iCs/>
          <w:sz w:val="18"/>
          <w:szCs w:val="18"/>
        </w:rPr>
        <w:t>h</w:t>
      </w:r>
      <w:r w:rsidRPr="00396C6D">
        <w:rPr>
          <w:rFonts w:cstheme="minorHAnsi"/>
          <w:b/>
          <w:sz w:val="20"/>
          <w:szCs w:val="20"/>
        </w:rPr>
        <w:tab/>
      </w:r>
      <w:r w:rsidRPr="00396C6D">
        <w:rPr>
          <w:rFonts w:cstheme="minorHAnsi"/>
          <w:b/>
          <w:sz w:val="20"/>
          <w:szCs w:val="20"/>
        </w:rPr>
        <w:tab/>
      </w:r>
      <w:r w:rsidRPr="00396C6D">
        <w:rPr>
          <w:rFonts w:cstheme="minorHAnsi"/>
          <w:b/>
          <w:sz w:val="20"/>
          <w:szCs w:val="20"/>
        </w:rPr>
        <w:tab/>
      </w:r>
      <w:r w:rsidRPr="00396C6D">
        <w:rPr>
          <w:rFonts w:cstheme="minorHAnsi"/>
          <w:b/>
          <w:sz w:val="20"/>
          <w:szCs w:val="20"/>
        </w:rPr>
        <w:tab/>
      </w:r>
      <w:r w:rsidRPr="00396C6D">
        <w:rPr>
          <w:rFonts w:cstheme="minorHAnsi"/>
          <w:szCs w:val="20"/>
        </w:rPr>
        <w:t>59,5</w:t>
      </w:r>
    </w:p>
    <w:p w14:paraId="7F16793C" w14:textId="77777777" w:rsidR="002F082D" w:rsidRDefault="002F082D" w:rsidP="009E3E1C">
      <w:pPr>
        <w:spacing w:after="0" w:line="240" w:lineRule="auto"/>
        <w:rPr>
          <w:rFonts w:cstheme="minorHAnsi"/>
          <w:szCs w:val="20"/>
        </w:rPr>
      </w:pPr>
    </w:p>
    <w:p w14:paraId="5C4DBD9B" w14:textId="77777777" w:rsidR="002F082D" w:rsidRDefault="002F082D" w:rsidP="009E3E1C">
      <w:pPr>
        <w:spacing w:after="0" w:line="240" w:lineRule="auto"/>
        <w:rPr>
          <w:rFonts w:cstheme="minorHAnsi"/>
          <w:szCs w:val="20"/>
        </w:rPr>
      </w:pPr>
    </w:p>
    <w:p w14:paraId="349836E1" w14:textId="77777777" w:rsidR="002F082D" w:rsidRDefault="002F082D" w:rsidP="009E3E1C">
      <w:pPr>
        <w:spacing w:after="0" w:line="240" w:lineRule="auto"/>
        <w:rPr>
          <w:rFonts w:cstheme="minorHAnsi"/>
          <w:szCs w:val="20"/>
        </w:rPr>
      </w:pPr>
    </w:p>
    <w:p w14:paraId="5A3BEF34" w14:textId="77777777" w:rsidR="002F082D" w:rsidRDefault="002F082D" w:rsidP="009E3E1C">
      <w:pPr>
        <w:spacing w:after="0" w:line="240" w:lineRule="auto"/>
        <w:rPr>
          <w:rFonts w:cstheme="minorHAnsi"/>
          <w:szCs w:val="20"/>
        </w:rPr>
      </w:pPr>
    </w:p>
    <w:p w14:paraId="6D3F9E8F" w14:textId="77777777" w:rsidR="002F082D" w:rsidRDefault="002F082D" w:rsidP="009E3E1C">
      <w:pPr>
        <w:spacing w:after="0" w:line="240" w:lineRule="auto"/>
        <w:rPr>
          <w:rFonts w:cstheme="minorHAnsi"/>
          <w:szCs w:val="20"/>
        </w:rPr>
      </w:pPr>
    </w:p>
    <w:p w14:paraId="2FB339AF" w14:textId="77777777" w:rsidR="002F082D" w:rsidRPr="00A21F36" w:rsidRDefault="002F082D" w:rsidP="009E3E1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80E2A6F" w14:textId="77777777" w:rsidR="00CD4CB8" w:rsidRPr="00396C6D" w:rsidRDefault="008E61C2" w:rsidP="00CD4CB8">
      <w:pPr>
        <w:spacing w:before="40" w:after="40"/>
        <w:jc w:val="center"/>
        <w:rPr>
          <w:rFonts w:cstheme="minorHAnsi"/>
          <w:b/>
          <w:sz w:val="28"/>
          <w:szCs w:val="28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6C2D23DC" wp14:editId="1AC5AADB">
            <wp:extent cx="1579263" cy="587375"/>
            <wp:effectExtent l="0" t="0" r="1905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EC774" w14:textId="77777777" w:rsidR="00CE56A2" w:rsidRPr="00396C6D" w:rsidRDefault="00CE56A2" w:rsidP="00CD4CB8">
      <w:pPr>
        <w:spacing w:before="40" w:after="40"/>
        <w:jc w:val="center"/>
        <w:rPr>
          <w:rFonts w:cstheme="minorHAnsi"/>
          <w:b/>
          <w:sz w:val="32"/>
          <w:szCs w:val="28"/>
        </w:rPr>
      </w:pPr>
    </w:p>
    <w:p w14:paraId="34B692E5" w14:textId="77777777" w:rsidR="00CE56A2" w:rsidRPr="003C250B" w:rsidRDefault="00CE56A2" w:rsidP="004148B6">
      <w:pPr>
        <w:spacing w:before="40" w:after="40" w:line="360" w:lineRule="auto"/>
        <w:jc w:val="center"/>
        <w:rPr>
          <w:rFonts w:cstheme="minorHAnsi"/>
          <w:b/>
          <w:sz w:val="28"/>
          <w:szCs w:val="28"/>
        </w:rPr>
      </w:pPr>
      <w:r w:rsidRPr="003C250B">
        <w:rPr>
          <w:rFonts w:cstheme="minorHAnsi"/>
          <w:b/>
          <w:sz w:val="40"/>
          <w:szCs w:val="28"/>
        </w:rPr>
        <w:t>RODE WIJNEN</w:t>
      </w:r>
    </w:p>
    <w:p w14:paraId="5B2E284B" w14:textId="77777777" w:rsidR="00CD4CB8" w:rsidRPr="003C250B" w:rsidRDefault="00CD4CB8" w:rsidP="00CD4CB8">
      <w:pPr>
        <w:spacing w:before="40" w:after="40"/>
        <w:jc w:val="center"/>
        <w:rPr>
          <w:rFonts w:cstheme="minorHAnsi"/>
          <w:b/>
          <w:sz w:val="32"/>
          <w:szCs w:val="28"/>
        </w:rPr>
      </w:pPr>
      <w:r w:rsidRPr="003C250B">
        <w:rPr>
          <w:rFonts w:cstheme="minorHAnsi"/>
          <w:b/>
          <w:sz w:val="32"/>
          <w:szCs w:val="28"/>
        </w:rPr>
        <w:t>Frankrijk</w:t>
      </w:r>
    </w:p>
    <w:p w14:paraId="2694CD80" w14:textId="77777777" w:rsidR="003C4363" w:rsidRPr="00396C6D" w:rsidRDefault="003C4363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359C7F51" w14:textId="77777777" w:rsidR="003C4363" w:rsidRPr="00396C6D" w:rsidRDefault="003C4363" w:rsidP="00CD4CB8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</w:p>
    <w:p w14:paraId="7CF044D2" w14:textId="77777777" w:rsidR="0055618B" w:rsidRPr="00396C6D" w:rsidRDefault="0055618B" w:rsidP="00CD4CB8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</w:p>
    <w:p w14:paraId="4B948813" w14:textId="77777777" w:rsidR="00CD4CB8" w:rsidRPr="007D0147" w:rsidRDefault="00CD4CB8" w:rsidP="00CD4CB8">
      <w:pPr>
        <w:spacing w:after="0" w:line="240" w:lineRule="auto"/>
        <w:rPr>
          <w:rFonts w:cstheme="minorHAnsi"/>
          <w:b/>
          <w:sz w:val="20"/>
          <w:szCs w:val="18"/>
          <w:lang w:val="de-DE"/>
        </w:rPr>
      </w:pPr>
      <w:r w:rsidRPr="00396C6D">
        <w:rPr>
          <w:rFonts w:cstheme="minorHAnsi"/>
          <w:b/>
          <w:i/>
          <w:sz w:val="18"/>
          <w:szCs w:val="16"/>
          <w:lang w:val="de-DE"/>
        </w:rPr>
        <w:tab/>
        <w:t xml:space="preserve"> </w:t>
      </w:r>
    </w:p>
    <w:p w14:paraId="2179E4DE" w14:textId="3CC0AB99" w:rsidR="002F48E3" w:rsidRPr="008D53BC" w:rsidRDefault="002F48E3" w:rsidP="002F48E3">
      <w:pPr>
        <w:spacing w:after="0" w:line="240" w:lineRule="auto"/>
        <w:rPr>
          <w:rFonts w:cstheme="minorHAnsi"/>
          <w:b/>
          <w:bCs/>
          <w:sz w:val="20"/>
          <w:szCs w:val="20"/>
          <w:lang w:val="de-DE"/>
        </w:rPr>
      </w:pPr>
      <w:r w:rsidRPr="002F48E3">
        <w:rPr>
          <w:rFonts w:cstheme="minorHAnsi"/>
          <w:b/>
          <w:bCs/>
          <w:sz w:val="20"/>
          <w:szCs w:val="20"/>
          <w:lang w:val="de-DE"/>
        </w:rPr>
        <w:t xml:space="preserve">Cairanne Rouge </w:t>
      </w:r>
      <w:proofErr w:type="spellStart"/>
      <w:r w:rsidRPr="002F48E3">
        <w:rPr>
          <w:rFonts w:cstheme="minorHAnsi"/>
          <w:b/>
          <w:bCs/>
          <w:sz w:val="20"/>
          <w:szCs w:val="20"/>
          <w:lang w:val="de-DE"/>
        </w:rPr>
        <w:t>aoc</w:t>
      </w:r>
      <w:proofErr w:type="spellEnd"/>
      <w:r w:rsidRPr="002F48E3">
        <w:rPr>
          <w:rFonts w:cstheme="minorHAnsi"/>
          <w:b/>
          <w:bCs/>
          <w:sz w:val="20"/>
          <w:szCs w:val="20"/>
          <w:lang w:val="de-DE"/>
        </w:rPr>
        <w:t xml:space="preserve"> 'Brunel de la Gardine'</w:t>
      </w:r>
      <w:r>
        <w:rPr>
          <w:rFonts w:cstheme="minorHAnsi"/>
          <w:b/>
          <w:bCs/>
          <w:sz w:val="20"/>
          <w:szCs w:val="20"/>
          <w:lang w:val="de-DE"/>
        </w:rPr>
        <w:t xml:space="preserve">, </w:t>
      </w:r>
      <w:r w:rsidRPr="00396C6D">
        <w:rPr>
          <w:rFonts w:cstheme="minorHAnsi"/>
          <w:b/>
          <w:sz w:val="20"/>
          <w:szCs w:val="20"/>
          <w:lang w:val="de-DE"/>
        </w:rPr>
        <w:t xml:space="preserve">Rhône </w:t>
      </w:r>
      <w:r>
        <w:rPr>
          <w:rFonts w:cstheme="minorHAnsi"/>
          <w:b/>
          <w:sz w:val="20"/>
          <w:szCs w:val="20"/>
          <w:lang w:val="de-DE"/>
        </w:rPr>
        <w:t xml:space="preserve">2023 </w:t>
      </w:r>
      <w:r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Grenache</w:t>
      </w:r>
      <w:r>
        <w:rPr>
          <w:b/>
          <w:bCs/>
          <w:i/>
          <w:iCs/>
          <w:sz w:val="18"/>
          <w:szCs w:val="18"/>
          <w:lang w:val="en-GB"/>
        </w:rPr>
        <w:t>/</w:t>
      </w:r>
      <w:r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Syrah</w:t>
      </w:r>
      <w:r>
        <w:rPr>
          <w:rStyle w:val="Zwaar"/>
          <w:b w:val="0"/>
          <w:bCs w:val="0"/>
          <w:i/>
          <w:iCs/>
          <w:sz w:val="18"/>
          <w:szCs w:val="18"/>
          <w:lang w:val="en-GB"/>
        </w:rPr>
        <w:tab/>
      </w:r>
      <w:r w:rsidRPr="008D53BC">
        <w:rPr>
          <w:rFonts w:cstheme="minorHAnsi"/>
          <w:b/>
          <w:bCs/>
          <w:sz w:val="20"/>
          <w:szCs w:val="20"/>
          <w:lang w:val="de-DE"/>
        </w:rPr>
        <w:tab/>
      </w:r>
      <w:r w:rsidRPr="008D53BC">
        <w:rPr>
          <w:rFonts w:cstheme="minorHAnsi"/>
          <w:b/>
          <w:bCs/>
          <w:sz w:val="20"/>
          <w:szCs w:val="20"/>
          <w:lang w:val="de-DE"/>
        </w:rPr>
        <w:tab/>
      </w:r>
      <w:r w:rsidRPr="008D53BC">
        <w:rPr>
          <w:rFonts w:cstheme="minorHAnsi"/>
          <w:b/>
          <w:bCs/>
          <w:sz w:val="20"/>
          <w:szCs w:val="20"/>
          <w:lang w:val="de-DE"/>
        </w:rPr>
        <w:tab/>
      </w:r>
      <w:r w:rsidRPr="008D53BC">
        <w:rPr>
          <w:rFonts w:cstheme="minorHAnsi"/>
          <w:b/>
          <w:bCs/>
          <w:sz w:val="20"/>
          <w:szCs w:val="20"/>
          <w:lang w:val="de-DE"/>
        </w:rPr>
        <w:tab/>
      </w:r>
      <w:r>
        <w:rPr>
          <w:rFonts w:cstheme="minorHAnsi"/>
          <w:lang w:val="de-DE"/>
        </w:rPr>
        <w:t>42,5</w:t>
      </w:r>
    </w:p>
    <w:p w14:paraId="1C351593" w14:textId="1C2D3870" w:rsidR="003C4363" w:rsidRPr="008264D1" w:rsidRDefault="003C4363" w:rsidP="00CD4CB8">
      <w:pPr>
        <w:spacing w:after="0" w:line="240" w:lineRule="auto"/>
        <w:rPr>
          <w:rFonts w:cstheme="minorHAnsi"/>
          <w:b/>
          <w:sz w:val="20"/>
          <w:szCs w:val="28"/>
          <w:lang w:val="de-DE"/>
        </w:rPr>
      </w:pPr>
    </w:p>
    <w:p w14:paraId="14972C70" w14:textId="77777777" w:rsidR="002F48E3" w:rsidRPr="008264D1" w:rsidRDefault="002F48E3" w:rsidP="002F48E3">
      <w:pPr>
        <w:spacing w:after="0" w:line="240" w:lineRule="auto"/>
        <w:rPr>
          <w:rFonts w:cstheme="minorHAnsi"/>
          <w:b/>
          <w:bCs/>
          <w:sz w:val="14"/>
          <w:szCs w:val="14"/>
          <w:lang w:val="de-DE"/>
        </w:rPr>
      </w:pPr>
    </w:p>
    <w:p w14:paraId="49F418C9" w14:textId="2C837FB7" w:rsidR="008D53BC" w:rsidRPr="008D53BC" w:rsidRDefault="002F48E3" w:rsidP="002F48E3">
      <w:pPr>
        <w:spacing w:after="0" w:line="240" w:lineRule="auto"/>
        <w:rPr>
          <w:rFonts w:cstheme="minorHAnsi"/>
          <w:b/>
          <w:bCs/>
          <w:sz w:val="20"/>
          <w:szCs w:val="20"/>
          <w:lang w:val="de-DE"/>
        </w:rPr>
      </w:pPr>
      <w:r w:rsidRPr="002F48E3">
        <w:rPr>
          <w:rFonts w:cstheme="minorHAnsi"/>
          <w:b/>
          <w:bCs/>
          <w:sz w:val="20"/>
          <w:szCs w:val="20"/>
          <w:lang w:val="de-DE"/>
        </w:rPr>
        <w:t>Château du Moulin-à-Vent, Couvent des Thorins</w:t>
      </w:r>
      <w:r>
        <w:rPr>
          <w:rFonts w:cstheme="minorHAnsi"/>
          <w:b/>
          <w:bCs/>
          <w:sz w:val="20"/>
          <w:szCs w:val="20"/>
          <w:lang w:val="de-DE"/>
        </w:rPr>
        <w:t xml:space="preserve">, </w:t>
      </w:r>
      <w:r w:rsidRPr="002F48E3">
        <w:rPr>
          <w:rFonts w:cstheme="minorHAnsi"/>
          <w:b/>
          <w:bCs/>
          <w:sz w:val="20"/>
          <w:szCs w:val="20"/>
          <w:lang w:val="de-DE"/>
        </w:rPr>
        <w:t>Beaujolais</w:t>
      </w:r>
      <w:r>
        <w:rPr>
          <w:rFonts w:cstheme="minorHAnsi"/>
          <w:b/>
          <w:bCs/>
          <w:sz w:val="20"/>
          <w:szCs w:val="20"/>
          <w:lang w:val="de-DE"/>
        </w:rPr>
        <w:t xml:space="preserve"> 2021 </w:t>
      </w:r>
      <w:r>
        <w:rPr>
          <w:rStyle w:val="Zwaar"/>
          <w:b w:val="0"/>
          <w:bCs w:val="0"/>
          <w:i/>
          <w:iCs/>
          <w:sz w:val="18"/>
          <w:szCs w:val="18"/>
          <w:lang w:val="en-GB"/>
        </w:rPr>
        <w:tab/>
      </w:r>
      <w:r>
        <w:rPr>
          <w:rStyle w:val="Zwaar"/>
          <w:b w:val="0"/>
          <w:bCs w:val="0"/>
          <w:i/>
          <w:iCs/>
          <w:sz w:val="18"/>
          <w:szCs w:val="18"/>
          <w:lang w:val="en-GB"/>
        </w:rPr>
        <w:tab/>
      </w:r>
      <w:r w:rsidR="008D53BC" w:rsidRPr="008D53BC">
        <w:rPr>
          <w:rFonts w:cstheme="minorHAnsi"/>
          <w:b/>
          <w:bCs/>
          <w:sz w:val="20"/>
          <w:szCs w:val="20"/>
          <w:lang w:val="de-DE"/>
        </w:rPr>
        <w:tab/>
      </w:r>
      <w:r w:rsidR="008D53BC" w:rsidRPr="008D53BC">
        <w:rPr>
          <w:rFonts w:cstheme="minorHAnsi"/>
          <w:b/>
          <w:bCs/>
          <w:sz w:val="20"/>
          <w:szCs w:val="20"/>
          <w:lang w:val="de-DE"/>
        </w:rPr>
        <w:tab/>
      </w:r>
      <w:r w:rsidR="008D53BC" w:rsidRPr="008D53BC">
        <w:rPr>
          <w:rFonts w:cstheme="minorHAnsi"/>
          <w:b/>
          <w:bCs/>
          <w:sz w:val="20"/>
          <w:szCs w:val="20"/>
          <w:lang w:val="de-DE"/>
        </w:rPr>
        <w:tab/>
      </w:r>
      <w:r w:rsidR="008D53BC" w:rsidRPr="008D53BC">
        <w:rPr>
          <w:rFonts w:cstheme="minorHAnsi"/>
          <w:b/>
          <w:bCs/>
          <w:sz w:val="20"/>
          <w:szCs w:val="20"/>
          <w:lang w:val="de-DE"/>
        </w:rPr>
        <w:tab/>
      </w:r>
      <w:r w:rsidR="008D53BC" w:rsidRPr="008D53BC">
        <w:rPr>
          <w:rFonts w:cstheme="minorHAnsi"/>
          <w:lang w:val="de-DE"/>
        </w:rPr>
        <w:t>5</w:t>
      </w:r>
      <w:r>
        <w:rPr>
          <w:rFonts w:cstheme="minorHAnsi"/>
          <w:lang w:val="de-DE"/>
        </w:rPr>
        <w:t>6</w:t>
      </w:r>
    </w:p>
    <w:p w14:paraId="51A4845B" w14:textId="77777777" w:rsidR="00E77C7B" w:rsidRPr="003C250B" w:rsidRDefault="00E77C7B" w:rsidP="00CD4CB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D743D9F" w14:textId="77777777" w:rsidR="00E77C7B" w:rsidRPr="008264D1" w:rsidRDefault="00E77C7B" w:rsidP="00CD4CB8">
      <w:pPr>
        <w:spacing w:after="0" w:line="240" w:lineRule="auto"/>
        <w:rPr>
          <w:rFonts w:cstheme="minorHAnsi"/>
          <w:b/>
          <w:sz w:val="14"/>
          <w:szCs w:val="14"/>
          <w:lang w:val="de-DE"/>
        </w:rPr>
      </w:pPr>
    </w:p>
    <w:p w14:paraId="42D7895B" w14:textId="038262DD" w:rsidR="00E256E9" w:rsidRPr="00396C6D" w:rsidRDefault="00E256E9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 w:rsidRPr="00396C6D">
        <w:rPr>
          <w:rFonts w:cstheme="minorHAnsi"/>
          <w:b/>
          <w:sz w:val="20"/>
          <w:szCs w:val="20"/>
          <w:lang w:val="de-DE"/>
        </w:rPr>
        <w:t>Chateauneuf-du-Pape</w:t>
      </w:r>
      <w:r w:rsidR="005655EF" w:rsidRPr="00396C6D">
        <w:rPr>
          <w:rFonts w:cstheme="minorHAnsi"/>
          <w:b/>
          <w:sz w:val="20"/>
          <w:szCs w:val="20"/>
          <w:lang w:val="de-DE"/>
        </w:rPr>
        <w:t>,</w:t>
      </w:r>
      <w:r w:rsidR="00012021" w:rsidRPr="00396C6D">
        <w:rPr>
          <w:rFonts w:cstheme="minorHAnsi"/>
          <w:b/>
          <w:sz w:val="20"/>
          <w:szCs w:val="20"/>
          <w:lang w:val="de-DE"/>
        </w:rPr>
        <w:t xml:space="preserve"> </w:t>
      </w:r>
      <w:r w:rsidRPr="00396C6D">
        <w:rPr>
          <w:rFonts w:cstheme="minorHAnsi"/>
          <w:b/>
          <w:sz w:val="20"/>
          <w:szCs w:val="20"/>
          <w:lang w:val="de-DE"/>
        </w:rPr>
        <w:t>Dom</w:t>
      </w:r>
      <w:r w:rsidR="007A6093" w:rsidRPr="00396C6D">
        <w:rPr>
          <w:rFonts w:cstheme="minorHAnsi"/>
          <w:b/>
          <w:sz w:val="20"/>
          <w:szCs w:val="20"/>
          <w:lang w:val="de-DE"/>
        </w:rPr>
        <w:t xml:space="preserve">aine Olivier </w:t>
      </w:r>
      <w:r w:rsidRPr="00396C6D">
        <w:rPr>
          <w:rFonts w:cstheme="minorHAnsi"/>
          <w:b/>
          <w:sz w:val="20"/>
          <w:szCs w:val="20"/>
          <w:lang w:val="de-DE"/>
        </w:rPr>
        <w:t>Hillaire, Rhône 20</w:t>
      </w:r>
      <w:r w:rsidR="007A6093" w:rsidRPr="00396C6D">
        <w:rPr>
          <w:rFonts w:cstheme="minorHAnsi"/>
          <w:b/>
          <w:sz w:val="20"/>
          <w:szCs w:val="20"/>
          <w:lang w:val="de-DE"/>
        </w:rPr>
        <w:t>22</w:t>
      </w:r>
      <w:r w:rsidR="00321E7C">
        <w:rPr>
          <w:rFonts w:cstheme="minorHAnsi"/>
          <w:b/>
          <w:sz w:val="20"/>
          <w:szCs w:val="20"/>
          <w:lang w:val="de-DE"/>
        </w:rPr>
        <w:t xml:space="preserve"> </w:t>
      </w:r>
      <w:r w:rsidR="00AA6AAE"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Grenache</w:t>
      </w:r>
      <w:r w:rsidR="00AA6AAE">
        <w:rPr>
          <w:b/>
          <w:bCs/>
          <w:i/>
          <w:iCs/>
          <w:sz w:val="18"/>
          <w:szCs w:val="18"/>
          <w:lang w:val="en-GB"/>
        </w:rPr>
        <w:t>/</w:t>
      </w:r>
      <w:r w:rsidR="00AA6AAE"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Syrah</w:t>
      </w:r>
      <w:r w:rsidR="00AA6AAE">
        <w:rPr>
          <w:b/>
          <w:bCs/>
          <w:i/>
          <w:iCs/>
          <w:sz w:val="18"/>
          <w:szCs w:val="18"/>
          <w:lang w:val="en-GB"/>
        </w:rPr>
        <w:t>/</w:t>
      </w:r>
      <w:r w:rsidR="00AA6AAE"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Mourvèdre</w:t>
      </w:r>
      <w:r w:rsidR="00AA6AAE">
        <w:rPr>
          <w:b/>
          <w:bCs/>
          <w:i/>
          <w:iCs/>
          <w:sz w:val="18"/>
          <w:szCs w:val="18"/>
          <w:lang w:val="en-GB"/>
        </w:rPr>
        <w:t>/</w:t>
      </w:r>
      <w:r w:rsidR="00AA6AAE" w:rsidRPr="00AA6AAE">
        <w:rPr>
          <w:rStyle w:val="Zwaar"/>
          <w:b w:val="0"/>
          <w:bCs w:val="0"/>
          <w:i/>
          <w:iCs/>
          <w:sz w:val="18"/>
          <w:szCs w:val="18"/>
          <w:lang w:val="en-GB"/>
        </w:rPr>
        <w:t>Cinsault</w:t>
      </w:r>
      <w:r w:rsidR="00012021" w:rsidRPr="00AA6AAE">
        <w:rPr>
          <w:rFonts w:cstheme="minorHAnsi"/>
          <w:b/>
          <w:i/>
          <w:iCs/>
          <w:sz w:val="16"/>
          <w:szCs w:val="16"/>
          <w:lang w:val="de-DE"/>
        </w:rPr>
        <w:tab/>
      </w:r>
      <w:r w:rsidR="00012021" w:rsidRPr="00396C6D">
        <w:rPr>
          <w:rFonts w:cstheme="minorHAnsi"/>
          <w:b/>
          <w:sz w:val="20"/>
          <w:szCs w:val="20"/>
          <w:lang w:val="de-DE"/>
        </w:rPr>
        <w:tab/>
      </w:r>
      <w:r w:rsidR="00321E7C">
        <w:rPr>
          <w:rFonts w:cstheme="minorHAnsi"/>
          <w:b/>
          <w:sz w:val="20"/>
          <w:szCs w:val="20"/>
          <w:lang w:val="de-DE"/>
        </w:rPr>
        <w:tab/>
      </w:r>
      <w:r w:rsidRPr="00396C6D">
        <w:rPr>
          <w:rFonts w:cstheme="minorHAnsi"/>
          <w:szCs w:val="20"/>
          <w:lang w:val="de-DE"/>
        </w:rPr>
        <w:t>77,5</w:t>
      </w:r>
    </w:p>
    <w:p w14:paraId="3D9D9646" w14:textId="77777777" w:rsidR="003C4363" w:rsidRPr="00396C6D" w:rsidRDefault="003C4363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202DAF4A" w14:textId="77777777" w:rsidR="000F0D43" w:rsidRPr="004E7285" w:rsidRDefault="000F0D43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61C4DC14" w14:textId="3439591E" w:rsidR="00A75896" w:rsidRDefault="00A75896" w:rsidP="00CD4CB8">
      <w:pPr>
        <w:spacing w:after="0" w:line="240" w:lineRule="auto"/>
        <w:rPr>
          <w:rFonts w:cstheme="minorHAnsi"/>
          <w:b/>
          <w:sz w:val="20"/>
          <w:szCs w:val="28"/>
          <w:lang w:val="en-GB"/>
        </w:rPr>
      </w:pPr>
      <w:r>
        <w:rPr>
          <w:rFonts w:cstheme="minorHAnsi"/>
          <w:b/>
          <w:sz w:val="20"/>
          <w:szCs w:val="28"/>
          <w:lang w:val="en-GB"/>
        </w:rPr>
        <w:t xml:space="preserve">Domaine </w:t>
      </w:r>
      <w:r w:rsidR="00E407F7" w:rsidRPr="00E407F7">
        <w:rPr>
          <w:rFonts w:cstheme="minorHAnsi"/>
          <w:b/>
          <w:sz w:val="20"/>
          <w:szCs w:val="28"/>
          <w:lang w:val="en-GB"/>
        </w:rPr>
        <w:t>Louis Jadot</w:t>
      </w:r>
      <w:r>
        <w:rPr>
          <w:rFonts w:cstheme="minorHAnsi"/>
          <w:b/>
          <w:sz w:val="20"/>
          <w:szCs w:val="28"/>
          <w:lang w:val="en-GB"/>
        </w:rPr>
        <w:t>, Bourgogne</w:t>
      </w:r>
      <w:r w:rsidR="00E407F7" w:rsidRPr="00E407F7">
        <w:rPr>
          <w:rFonts w:cstheme="minorHAnsi"/>
          <w:b/>
          <w:sz w:val="20"/>
          <w:szCs w:val="28"/>
          <w:lang w:val="en-GB"/>
        </w:rPr>
        <w:t xml:space="preserve"> </w:t>
      </w:r>
    </w:p>
    <w:p w14:paraId="1234CB61" w14:textId="69AA257B" w:rsidR="00084B3B" w:rsidRDefault="00084B3B" w:rsidP="00CD4CB8">
      <w:pPr>
        <w:spacing w:after="0" w:line="240" w:lineRule="auto"/>
        <w:rPr>
          <w:rFonts w:cstheme="minorHAnsi"/>
          <w:bCs/>
          <w:szCs w:val="32"/>
          <w:lang w:val="en-GB"/>
        </w:rPr>
      </w:pPr>
      <w:r>
        <w:rPr>
          <w:rFonts w:cstheme="minorHAnsi"/>
          <w:bCs/>
          <w:sz w:val="20"/>
          <w:szCs w:val="28"/>
          <w:lang w:val="en-GB"/>
        </w:rPr>
        <w:t>Couvent des Jacobins</w:t>
      </w:r>
      <w:r w:rsidRPr="002A081F">
        <w:rPr>
          <w:rFonts w:cstheme="minorHAnsi"/>
          <w:b/>
          <w:sz w:val="20"/>
          <w:szCs w:val="28"/>
          <w:lang w:val="en-GB"/>
        </w:rPr>
        <w:t xml:space="preserve"> </w:t>
      </w:r>
      <w:r w:rsidR="002A081F" w:rsidRPr="002A081F">
        <w:rPr>
          <w:rFonts w:cstheme="minorHAnsi"/>
          <w:b/>
          <w:sz w:val="20"/>
          <w:szCs w:val="28"/>
          <w:lang w:val="en-GB"/>
        </w:rPr>
        <w:t>2023</w:t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>
        <w:rPr>
          <w:rFonts w:cstheme="minorHAnsi"/>
          <w:bCs/>
          <w:sz w:val="20"/>
          <w:szCs w:val="28"/>
          <w:lang w:val="en-GB"/>
        </w:rPr>
        <w:tab/>
      </w:r>
      <w:r w:rsidRPr="00084B3B">
        <w:rPr>
          <w:rFonts w:cstheme="minorHAnsi"/>
          <w:bCs/>
          <w:szCs w:val="32"/>
          <w:lang w:val="en-GB"/>
        </w:rPr>
        <w:t>59,5</w:t>
      </w:r>
    </w:p>
    <w:p w14:paraId="59675A51" w14:textId="6031BA89" w:rsidR="00084B3B" w:rsidRPr="00084B3B" w:rsidRDefault="00084B3B" w:rsidP="00CD4CB8">
      <w:pPr>
        <w:spacing w:after="0" w:line="240" w:lineRule="auto"/>
        <w:rPr>
          <w:rFonts w:cstheme="minorHAnsi"/>
          <w:bCs/>
          <w:sz w:val="20"/>
          <w:szCs w:val="28"/>
          <w:lang w:val="en-GB"/>
        </w:rPr>
      </w:pPr>
      <w:r>
        <w:rPr>
          <w:rFonts w:cstheme="minorHAnsi"/>
          <w:bCs/>
          <w:sz w:val="20"/>
          <w:szCs w:val="28"/>
          <w:lang w:val="en-GB"/>
        </w:rPr>
        <w:t xml:space="preserve">Couvent des Jacobins </w:t>
      </w:r>
      <w:r w:rsidRPr="00084B3B">
        <w:rPr>
          <w:rFonts w:cstheme="minorHAnsi"/>
          <w:b/>
          <w:sz w:val="20"/>
          <w:szCs w:val="28"/>
          <w:lang w:val="en-GB"/>
        </w:rPr>
        <w:t>0,375 L</w:t>
      </w:r>
      <w:r w:rsidR="002A081F">
        <w:rPr>
          <w:rFonts w:cstheme="minorHAnsi"/>
          <w:b/>
          <w:sz w:val="20"/>
          <w:szCs w:val="28"/>
          <w:lang w:val="en-GB"/>
        </w:rPr>
        <w:t>. 2023</w:t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 w:rsidRPr="00084B3B">
        <w:rPr>
          <w:rFonts w:cstheme="minorHAnsi"/>
          <w:bCs/>
          <w:szCs w:val="32"/>
          <w:lang w:val="en-GB"/>
        </w:rPr>
        <w:t>37,5</w:t>
      </w:r>
    </w:p>
    <w:p w14:paraId="7388A9CA" w14:textId="6E2674ED" w:rsidR="00155E50" w:rsidRDefault="00E407F7" w:rsidP="00CD4CB8">
      <w:pPr>
        <w:spacing w:after="0" w:line="240" w:lineRule="auto"/>
        <w:rPr>
          <w:rFonts w:cstheme="minorHAnsi"/>
          <w:bCs/>
          <w:szCs w:val="32"/>
          <w:lang w:val="en-GB"/>
        </w:rPr>
      </w:pPr>
      <w:r w:rsidRPr="00A75896">
        <w:rPr>
          <w:rFonts w:cstheme="minorHAnsi"/>
          <w:bCs/>
          <w:sz w:val="20"/>
          <w:szCs w:val="28"/>
          <w:lang w:val="en-GB"/>
        </w:rPr>
        <w:t>Savigny-les-Bea</w:t>
      </w:r>
      <w:r w:rsidR="00E4276D" w:rsidRPr="00A75896">
        <w:rPr>
          <w:rFonts w:cstheme="minorHAnsi"/>
          <w:bCs/>
          <w:sz w:val="20"/>
          <w:szCs w:val="28"/>
          <w:lang w:val="en-GB"/>
        </w:rPr>
        <w:t>u</w:t>
      </w:r>
      <w:r w:rsidRPr="00A75896">
        <w:rPr>
          <w:rFonts w:cstheme="minorHAnsi"/>
          <w:bCs/>
          <w:sz w:val="20"/>
          <w:szCs w:val="28"/>
          <w:lang w:val="en-GB"/>
        </w:rPr>
        <w:t>ne 1er Cru “Clos des Guettes”</w:t>
      </w:r>
      <w:r w:rsidRPr="00E407F7">
        <w:rPr>
          <w:rFonts w:cstheme="minorHAnsi"/>
          <w:b/>
          <w:sz w:val="20"/>
          <w:szCs w:val="28"/>
          <w:lang w:val="en-GB"/>
        </w:rPr>
        <w:t xml:space="preserve"> </w:t>
      </w:r>
      <w:r w:rsidR="00321E7C">
        <w:rPr>
          <w:rFonts w:cstheme="minorHAnsi"/>
          <w:b/>
          <w:sz w:val="20"/>
          <w:szCs w:val="28"/>
          <w:lang w:val="en-GB"/>
        </w:rPr>
        <w:t>2020/</w:t>
      </w:r>
      <w:r w:rsidRPr="00E407F7">
        <w:rPr>
          <w:rFonts w:cstheme="minorHAnsi"/>
          <w:b/>
          <w:sz w:val="20"/>
          <w:szCs w:val="28"/>
          <w:lang w:val="en-GB"/>
        </w:rPr>
        <w:t xml:space="preserve">2022 </w:t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 w:rsidR="00A75896">
        <w:rPr>
          <w:rFonts w:cstheme="minorHAnsi"/>
          <w:b/>
          <w:sz w:val="20"/>
          <w:szCs w:val="28"/>
          <w:lang w:val="en-GB"/>
        </w:rPr>
        <w:tab/>
      </w:r>
      <w:r w:rsidR="00A75896">
        <w:rPr>
          <w:rFonts w:cstheme="minorHAnsi"/>
          <w:b/>
          <w:sz w:val="20"/>
          <w:szCs w:val="28"/>
          <w:lang w:val="en-GB"/>
        </w:rPr>
        <w:tab/>
      </w:r>
      <w:r w:rsidR="00A75896">
        <w:rPr>
          <w:rFonts w:cstheme="minorHAnsi"/>
          <w:b/>
          <w:sz w:val="20"/>
          <w:szCs w:val="28"/>
          <w:lang w:val="en-GB"/>
        </w:rPr>
        <w:tab/>
      </w:r>
      <w:r w:rsidR="00B263BB">
        <w:rPr>
          <w:rFonts w:cstheme="minorHAnsi"/>
          <w:bCs/>
          <w:szCs w:val="32"/>
          <w:lang w:val="en-GB"/>
        </w:rPr>
        <w:t>8</w:t>
      </w:r>
      <w:r w:rsidR="00321E7C">
        <w:rPr>
          <w:rFonts w:cstheme="minorHAnsi"/>
          <w:bCs/>
          <w:szCs w:val="32"/>
          <w:lang w:val="en-GB"/>
        </w:rPr>
        <w:t>7</w:t>
      </w:r>
      <w:r w:rsidR="00DD1EEF">
        <w:rPr>
          <w:rFonts w:cstheme="minorHAnsi"/>
          <w:bCs/>
          <w:szCs w:val="32"/>
          <w:lang w:val="en-GB"/>
        </w:rPr>
        <w:t>,5</w:t>
      </w:r>
    </w:p>
    <w:p w14:paraId="1DEE2B68" w14:textId="34AD75DE" w:rsidR="00A75896" w:rsidRPr="00A75896" w:rsidRDefault="00A75896" w:rsidP="00CD4CB8">
      <w:pPr>
        <w:spacing w:after="0" w:line="240" w:lineRule="auto"/>
        <w:rPr>
          <w:rFonts w:cstheme="minorHAnsi"/>
          <w:b/>
          <w:sz w:val="18"/>
          <w:szCs w:val="24"/>
          <w:lang w:val="en-GB"/>
        </w:rPr>
      </w:pPr>
      <w:r w:rsidRPr="00A75896">
        <w:rPr>
          <w:rFonts w:cstheme="minorHAnsi"/>
          <w:bCs/>
          <w:sz w:val="20"/>
          <w:szCs w:val="28"/>
          <w:lang w:val="en-GB"/>
        </w:rPr>
        <w:t>Nuits-Saint-Georges</w:t>
      </w:r>
      <w:r>
        <w:rPr>
          <w:rFonts w:cstheme="minorHAnsi"/>
          <w:bCs/>
          <w:sz w:val="20"/>
          <w:szCs w:val="28"/>
          <w:lang w:val="en-GB"/>
        </w:rPr>
        <w:t xml:space="preserve"> </w:t>
      </w:r>
      <w:r w:rsidRPr="00A75896">
        <w:rPr>
          <w:rFonts w:cstheme="minorHAnsi"/>
          <w:b/>
          <w:sz w:val="20"/>
          <w:szCs w:val="28"/>
          <w:lang w:val="en-GB"/>
        </w:rPr>
        <w:t>2021</w:t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>
        <w:rPr>
          <w:rFonts w:cstheme="minorHAnsi"/>
          <w:b/>
          <w:sz w:val="20"/>
          <w:szCs w:val="28"/>
          <w:lang w:val="en-GB"/>
        </w:rPr>
        <w:tab/>
      </w:r>
      <w:r w:rsidRPr="00A75896">
        <w:rPr>
          <w:rFonts w:cstheme="minorHAnsi"/>
          <w:bCs/>
          <w:szCs w:val="32"/>
          <w:lang w:val="en-GB"/>
        </w:rPr>
        <w:t>1</w:t>
      </w:r>
      <w:r w:rsidR="00B900BD">
        <w:rPr>
          <w:rFonts w:cstheme="minorHAnsi"/>
          <w:bCs/>
          <w:szCs w:val="32"/>
          <w:lang w:val="en-GB"/>
        </w:rPr>
        <w:t>29</w:t>
      </w:r>
    </w:p>
    <w:p w14:paraId="6F134279" w14:textId="77777777" w:rsidR="00231AB4" w:rsidRDefault="00231AB4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28F645CD" w14:textId="77777777" w:rsidR="008264D1" w:rsidRPr="008264D1" w:rsidRDefault="008264D1" w:rsidP="00CD4CB8">
      <w:pPr>
        <w:spacing w:after="0" w:line="240" w:lineRule="auto"/>
        <w:rPr>
          <w:rFonts w:cstheme="minorHAnsi"/>
          <w:b/>
          <w:bCs/>
          <w:sz w:val="14"/>
          <w:szCs w:val="14"/>
          <w:lang w:val="en-GB"/>
        </w:rPr>
      </w:pPr>
    </w:p>
    <w:p w14:paraId="3543B9EA" w14:textId="11F3221A" w:rsidR="00CC3700" w:rsidRPr="00CC3700" w:rsidRDefault="00CC3700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CC3700">
        <w:rPr>
          <w:rFonts w:cstheme="minorHAnsi"/>
          <w:b/>
          <w:bCs/>
          <w:sz w:val="20"/>
          <w:szCs w:val="20"/>
          <w:lang w:val="en-GB"/>
        </w:rPr>
        <w:t>Ch</w:t>
      </w:r>
      <w:r w:rsidR="00286D08">
        <w:rPr>
          <w:rFonts w:cstheme="minorHAnsi"/>
          <w:b/>
          <w:bCs/>
          <w:sz w:val="20"/>
          <w:szCs w:val="20"/>
          <w:lang w:val="en-GB"/>
        </w:rPr>
        <w:t>â</w:t>
      </w:r>
      <w:r>
        <w:rPr>
          <w:rFonts w:cstheme="minorHAnsi"/>
          <w:b/>
          <w:bCs/>
          <w:sz w:val="20"/>
          <w:szCs w:val="20"/>
          <w:lang w:val="en-GB"/>
        </w:rPr>
        <w:t>teau Le Boscq, St</w:t>
      </w:r>
      <w:r w:rsidR="00E77C7B">
        <w:rPr>
          <w:rFonts w:cstheme="minorHAnsi"/>
          <w:b/>
          <w:bCs/>
          <w:sz w:val="20"/>
          <w:szCs w:val="20"/>
          <w:lang w:val="en-GB"/>
        </w:rPr>
        <w:t>.</w:t>
      </w:r>
      <w:r>
        <w:rPr>
          <w:rFonts w:cstheme="minorHAnsi"/>
          <w:b/>
          <w:bCs/>
          <w:sz w:val="20"/>
          <w:szCs w:val="20"/>
          <w:lang w:val="en-GB"/>
        </w:rPr>
        <w:t xml:space="preserve"> Estèphe, Bordeaux 2018</w:t>
      </w:r>
      <w:r w:rsidR="00AA6AAE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AA6AAE" w:rsidRPr="00AA6AAE">
        <w:rPr>
          <w:rFonts w:cstheme="minorHAnsi"/>
          <w:i/>
          <w:iCs/>
          <w:sz w:val="18"/>
          <w:szCs w:val="18"/>
          <w:lang w:val="en-GB"/>
        </w:rPr>
        <w:t>Merlot/Cabernet Sauvignon/Petit Verdot</w:t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>
        <w:rPr>
          <w:rFonts w:cstheme="minorHAnsi"/>
          <w:b/>
          <w:bCs/>
          <w:sz w:val="20"/>
          <w:szCs w:val="20"/>
          <w:lang w:val="en-GB"/>
        </w:rPr>
        <w:tab/>
      </w:r>
      <w:r w:rsidRPr="00CC3700">
        <w:rPr>
          <w:rFonts w:cstheme="minorHAnsi"/>
          <w:lang w:val="en-GB"/>
        </w:rPr>
        <w:t>9</w:t>
      </w:r>
      <w:r w:rsidR="00E77C7B">
        <w:rPr>
          <w:rFonts w:cstheme="minorHAnsi"/>
          <w:lang w:val="en-GB"/>
        </w:rPr>
        <w:t>2,5</w:t>
      </w:r>
    </w:p>
    <w:p w14:paraId="706BE101" w14:textId="77777777" w:rsidR="00CC3700" w:rsidRPr="00CC3700" w:rsidRDefault="00CC3700" w:rsidP="00CD4CB8">
      <w:pPr>
        <w:spacing w:after="0" w:line="240" w:lineRule="auto"/>
        <w:rPr>
          <w:rFonts w:cstheme="minorHAnsi"/>
          <w:b/>
          <w:bCs/>
          <w:sz w:val="14"/>
          <w:szCs w:val="14"/>
          <w:lang w:val="en-GB"/>
        </w:rPr>
      </w:pPr>
    </w:p>
    <w:p w14:paraId="26E04E15" w14:textId="77777777" w:rsidR="00CC3700" w:rsidRPr="00CC3700" w:rsidRDefault="00CC3700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2A067126" w14:textId="5E56A76E" w:rsidR="003C4363" w:rsidRPr="00CC3700" w:rsidRDefault="00231AB4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CC3700">
        <w:rPr>
          <w:rFonts w:cstheme="minorHAnsi"/>
          <w:b/>
          <w:bCs/>
          <w:sz w:val="20"/>
          <w:szCs w:val="20"/>
          <w:lang w:val="en-GB"/>
        </w:rPr>
        <w:t>Ch</w:t>
      </w:r>
      <w:r w:rsidR="00286D08">
        <w:rPr>
          <w:rFonts w:cstheme="minorHAnsi"/>
          <w:b/>
          <w:bCs/>
          <w:sz w:val="20"/>
          <w:szCs w:val="20"/>
          <w:lang w:val="en-GB"/>
        </w:rPr>
        <w:t>â</w:t>
      </w:r>
      <w:r w:rsidRPr="00CC3700">
        <w:rPr>
          <w:rFonts w:cstheme="minorHAnsi"/>
          <w:b/>
          <w:bCs/>
          <w:sz w:val="20"/>
          <w:szCs w:val="20"/>
          <w:lang w:val="en-GB"/>
        </w:rPr>
        <w:t>teau du Domaine de l’Eglise, Pomerol, Bordeaux 2021</w:t>
      </w:r>
      <w:r w:rsidR="00AA6AAE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AA6AAE" w:rsidRPr="00AA6AAE">
        <w:rPr>
          <w:rFonts w:cstheme="minorHAnsi"/>
          <w:i/>
          <w:iCs/>
          <w:sz w:val="18"/>
          <w:szCs w:val="18"/>
          <w:lang w:val="en-GB"/>
        </w:rPr>
        <w:t>Merlot/ Cabernet Franc</w:t>
      </w:r>
      <w:r w:rsidRPr="00AA6AAE">
        <w:rPr>
          <w:rFonts w:cstheme="minorHAnsi"/>
          <w:i/>
          <w:iCs/>
          <w:sz w:val="18"/>
          <w:szCs w:val="18"/>
          <w:lang w:val="en-GB"/>
        </w:rPr>
        <w:tab/>
      </w:r>
      <w:r w:rsidRPr="00CC3700">
        <w:rPr>
          <w:rFonts w:cstheme="minorHAnsi"/>
          <w:b/>
          <w:bCs/>
          <w:sz w:val="20"/>
          <w:szCs w:val="20"/>
          <w:lang w:val="en-GB"/>
        </w:rPr>
        <w:tab/>
      </w:r>
      <w:r w:rsidRPr="00CC3700">
        <w:rPr>
          <w:rFonts w:cstheme="minorHAnsi"/>
          <w:b/>
          <w:bCs/>
          <w:sz w:val="20"/>
          <w:szCs w:val="20"/>
          <w:lang w:val="en-GB"/>
        </w:rPr>
        <w:tab/>
      </w:r>
      <w:r w:rsidRPr="00CC3700">
        <w:rPr>
          <w:rFonts w:cstheme="minorHAnsi"/>
          <w:b/>
          <w:bCs/>
          <w:sz w:val="20"/>
          <w:szCs w:val="20"/>
          <w:lang w:val="en-GB"/>
        </w:rPr>
        <w:tab/>
      </w:r>
      <w:r w:rsidRPr="00CC3700">
        <w:rPr>
          <w:rFonts w:cstheme="minorHAnsi"/>
          <w:lang w:val="en-GB"/>
        </w:rPr>
        <w:t>110</w:t>
      </w:r>
    </w:p>
    <w:p w14:paraId="29AB4714" w14:textId="77777777" w:rsidR="00231AB4" w:rsidRPr="00CC3700" w:rsidRDefault="00231AB4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3E5142F2" w14:textId="77777777" w:rsidR="00231AB4" w:rsidRPr="00CC3700" w:rsidRDefault="00231AB4" w:rsidP="00CD4CB8">
      <w:pPr>
        <w:spacing w:after="0" w:line="240" w:lineRule="auto"/>
        <w:rPr>
          <w:rFonts w:cstheme="minorHAnsi"/>
          <w:b/>
          <w:bCs/>
          <w:sz w:val="14"/>
          <w:szCs w:val="14"/>
          <w:lang w:val="en-GB"/>
        </w:rPr>
      </w:pPr>
    </w:p>
    <w:p w14:paraId="664BA112" w14:textId="7418E664" w:rsidR="00AA6AAE" w:rsidRDefault="003A7328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>Ch</w:t>
      </w:r>
      <w:r w:rsidR="00286D08">
        <w:rPr>
          <w:rFonts w:cstheme="minorHAnsi"/>
          <w:b/>
          <w:bCs/>
          <w:sz w:val="20"/>
          <w:szCs w:val="20"/>
          <w:lang w:val="en-GB"/>
        </w:rPr>
        <w:t>â</w:t>
      </w:r>
      <w:r w:rsidRPr="00396C6D">
        <w:rPr>
          <w:rFonts w:cstheme="minorHAnsi"/>
          <w:b/>
          <w:bCs/>
          <w:sz w:val="20"/>
          <w:szCs w:val="20"/>
          <w:lang w:val="en-GB"/>
        </w:rPr>
        <w:t>teau Montrose “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>La Dame de Montrose</w:t>
      </w:r>
      <w:r w:rsidRPr="00396C6D">
        <w:rPr>
          <w:rFonts w:cstheme="minorHAnsi"/>
          <w:b/>
          <w:bCs/>
          <w:sz w:val="20"/>
          <w:szCs w:val="20"/>
          <w:lang w:val="en-GB"/>
        </w:rPr>
        <w:t>”, St. Estè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>phe, Bordeaux</w:t>
      </w:r>
      <w:r w:rsidR="00FB0FDA" w:rsidRPr="00396C6D">
        <w:rPr>
          <w:rFonts w:cstheme="minorHAnsi"/>
          <w:b/>
          <w:bCs/>
          <w:sz w:val="20"/>
          <w:szCs w:val="20"/>
          <w:lang w:val="en-GB"/>
        </w:rPr>
        <w:t xml:space="preserve"> 2017</w:t>
      </w:r>
      <w:r w:rsidR="00AA6AAE">
        <w:rPr>
          <w:rFonts w:cstheme="minorHAnsi"/>
          <w:b/>
          <w:bCs/>
          <w:sz w:val="20"/>
          <w:szCs w:val="20"/>
          <w:lang w:val="en-GB"/>
        </w:rPr>
        <w:tab/>
      </w:r>
      <w:r w:rsidR="00AA6AAE">
        <w:rPr>
          <w:rFonts w:cstheme="minorHAnsi"/>
          <w:b/>
          <w:bCs/>
          <w:sz w:val="20"/>
          <w:szCs w:val="20"/>
          <w:lang w:val="en-GB"/>
        </w:rPr>
        <w:tab/>
      </w:r>
      <w:r w:rsidR="00AA6AAE">
        <w:rPr>
          <w:rFonts w:cstheme="minorHAnsi"/>
          <w:b/>
          <w:bCs/>
          <w:sz w:val="20"/>
          <w:szCs w:val="20"/>
          <w:lang w:val="en-GB"/>
        </w:rPr>
        <w:tab/>
      </w:r>
      <w:r w:rsidR="00AA6AAE">
        <w:rPr>
          <w:rFonts w:cstheme="minorHAnsi"/>
          <w:b/>
          <w:bCs/>
          <w:sz w:val="20"/>
          <w:szCs w:val="20"/>
          <w:lang w:val="en-GB"/>
        </w:rPr>
        <w:tab/>
      </w:r>
      <w:r w:rsidR="00AA6AAE">
        <w:rPr>
          <w:rFonts w:cstheme="minorHAnsi"/>
          <w:b/>
          <w:bCs/>
          <w:sz w:val="20"/>
          <w:szCs w:val="20"/>
          <w:lang w:val="en-GB"/>
        </w:rPr>
        <w:tab/>
      </w:r>
      <w:r w:rsidR="00AA6AAE" w:rsidRPr="00AA6AAE">
        <w:rPr>
          <w:rFonts w:cstheme="minorHAnsi"/>
          <w:lang w:val="en-GB"/>
        </w:rPr>
        <w:t>110</w:t>
      </w:r>
    </w:p>
    <w:p w14:paraId="3F3F57CA" w14:textId="6F972505" w:rsidR="003C4363" w:rsidRPr="00AA6AAE" w:rsidRDefault="00AA6AAE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>
        <w:rPr>
          <w:i/>
          <w:iCs/>
          <w:sz w:val="18"/>
          <w:szCs w:val="18"/>
          <w:lang w:val="en-GB"/>
        </w:rPr>
        <w:t>C</w:t>
      </w:r>
      <w:r w:rsidRPr="00AA6AAE">
        <w:rPr>
          <w:i/>
          <w:iCs/>
          <w:sz w:val="18"/>
          <w:szCs w:val="18"/>
          <w:lang w:val="en-GB"/>
        </w:rPr>
        <w:t xml:space="preserve">abernet </w:t>
      </w:r>
      <w:r>
        <w:rPr>
          <w:i/>
          <w:iCs/>
          <w:sz w:val="18"/>
          <w:szCs w:val="18"/>
          <w:lang w:val="en-GB"/>
        </w:rPr>
        <w:t>S</w:t>
      </w:r>
      <w:r w:rsidRPr="00AA6AAE">
        <w:rPr>
          <w:i/>
          <w:iCs/>
          <w:sz w:val="18"/>
          <w:szCs w:val="18"/>
          <w:lang w:val="en-GB"/>
        </w:rPr>
        <w:t>auvignon</w:t>
      </w:r>
      <w:r>
        <w:rPr>
          <w:i/>
          <w:iCs/>
          <w:sz w:val="18"/>
          <w:szCs w:val="18"/>
          <w:lang w:val="en-GB"/>
        </w:rPr>
        <w:t>/M</w:t>
      </w:r>
      <w:r w:rsidRPr="00AA6AAE">
        <w:rPr>
          <w:i/>
          <w:iCs/>
          <w:sz w:val="18"/>
          <w:szCs w:val="18"/>
          <w:lang w:val="en-GB"/>
        </w:rPr>
        <w:t>erlot</w:t>
      </w:r>
      <w:r>
        <w:rPr>
          <w:i/>
          <w:iCs/>
          <w:sz w:val="18"/>
          <w:szCs w:val="18"/>
          <w:lang w:val="en-GB"/>
        </w:rPr>
        <w:t>/C</w:t>
      </w:r>
      <w:r w:rsidRPr="00AA6AAE">
        <w:rPr>
          <w:i/>
          <w:iCs/>
          <w:sz w:val="18"/>
          <w:szCs w:val="18"/>
          <w:lang w:val="en-GB"/>
        </w:rPr>
        <w:t xml:space="preserve">abernet </w:t>
      </w:r>
      <w:r>
        <w:rPr>
          <w:i/>
          <w:iCs/>
          <w:sz w:val="18"/>
          <w:szCs w:val="18"/>
          <w:lang w:val="en-GB"/>
        </w:rPr>
        <w:t>F</w:t>
      </w:r>
      <w:r w:rsidRPr="00AA6AAE">
        <w:rPr>
          <w:i/>
          <w:iCs/>
          <w:sz w:val="18"/>
          <w:szCs w:val="18"/>
          <w:lang w:val="en-GB"/>
        </w:rPr>
        <w:t>ranc</w:t>
      </w:r>
      <w:r>
        <w:rPr>
          <w:i/>
          <w:iCs/>
          <w:sz w:val="18"/>
          <w:szCs w:val="18"/>
          <w:lang w:val="en-GB"/>
        </w:rPr>
        <w:t>/P</w:t>
      </w:r>
      <w:r w:rsidRPr="00AA6AAE">
        <w:rPr>
          <w:i/>
          <w:iCs/>
          <w:sz w:val="18"/>
          <w:szCs w:val="18"/>
          <w:lang w:val="en-GB"/>
        </w:rPr>
        <w:t xml:space="preserve">etit </w:t>
      </w:r>
      <w:r>
        <w:rPr>
          <w:i/>
          <w:iCs/>
          <w:sz w:val="18"/>
          <w:szCs w:val="18"/>
          <w:lang w:val="en-GB"/>
        </w:rPr>
        <w:t>V</w:t>
      </w:r>
      <w:r w:rsidRPr="00AA6AAE">
        <w:rPr>
          <w:i/>
          <w:iCs/>
          <w:sz w:val="18"/>
          <w:szCs w:val="18"/>
          <w:lang w:val="en-GB"/>
        </w:rPr>
        <w:t>erdot</w:t>
      </w:r>
      <w:r w:rsidR="00FB0FDA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FB0FDA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FB0FDA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  <w:t xml:space="preserve">   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  <w:t xml:space="preserve">     </w:t>
      </w:r>
    </w:p>
    <w:p w14:paraId="7C17B07A" w14:textId="77777777" w:rsidR="00CD4CB8" w:rsidRDefault="00CD4CB8" w:rsidP="00F83987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65A41438" w14:textId="77777777" w:rsidR="008264D1" w:rsidRPr="008264D1" w:rsidRDefault="008264D1" w:rsidP="00F83987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711890C9" w14:textId="3E537DA2" w:rsidR="00F83987" w:rsidRPr="00377ECB" w:rsidRDefault="00377ECB" w:rsidP="00F83987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Ch</w:t>
      </w:r>
      <w:r w:rsidR="00286D08">
        <w:rPr>
          <w:rFonts w:cstheme="minorHAnsi"/>
          <w:b/>
          <w:sz w:val="20"/>
          <w:szCs w:val="20"/>
          <w:lang w:val="en-GB"/>
        </w:rPr>
        <w:t>â</w:t>
      </w:r>
      <w:r>
        <w:rPr>
          <w:rFonts w:cstheme="minorHAnsi"/>
          <w:b/>
          <w:sz w:val="20"/>
          <w:szCs w:val="20"/>
          <w:lang w:val="en-GB"/>
        </w:rPr>
        <w:t xml:space="preserve">teau </w:t>
      </w:r>
      <w:r w:rsidRPr="00377ECB">
        <w:rPr>
          <w:rFonts w:cstheme="minorHAnsi"/>
          <w:b/>
          <w:sz w:val="20"/>
          <w:szCs w:val="20"/>
          <w:lang w:val="en-GB"/>
        </w:rPr>
        <w:t xml:space="preserve">Pontet-Canet, </w:t>
      </w:r>
      <w:r>
        <w:rPr>
          <w:rFonts w:cstheme="minorHAnsi"/>
          <w:b/>
          <w:sz w:val="20"/>
          <w:szCs w:val="20"/>
          <w:lang w:val="en-GB"/>
        </w:rPr>
        <w:t>Grand Cru Classé, Pauillac</w:t>
      </w:r>
      <w:r w:rsidRPr="00377ECB">
        <w:rPr>
          <w:rFonts w:cstheme="minorHAnsi"/>
          <w:b/>
          <w:sz w:val="20"/>
          <w:szCs w:val="20"/>
          <w:lang w:val="en-GB"/>
        </w:rPr>
        <w:t>, Bordeaux 2018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377ECB">
        <w:rPr>
          <w:rFonts w:cstheme="minorHAnsi"/>
          <w:bCs/>
          <w:lang w:val="en-GB"/>
        </w:rPr>
        <w:t>2</w:t>
      </w:r>
      <w:r w:rsidR="00D1304F">
        <w:rPr>
          <w:rFonts w:cstheme="minorHAnsi"/>
          <w:bCs/>
          <w:lang w:val="en-GB"/>
        </w:rPr>
        <w:t>3</w:t>
      </w:r>
      <w:r w:rsidRPr="00377ECB">
        <w:rPr>
          <w:rFonts w:cstheme="minorHAnsi"/>
          <w:bCs/>
          <w:lang w:val="en-GB"/>
        </w:rPr>
        <w:t>5</w:t>
      </w:r>
    </w:p>
    <w:p w14:paraId="33DA3F31" w14:textId="42340DB8" w:rsidR="00CD4CB8" w:rsidRPr="00396C6D" w:rsidRDefault="00D1304F" w:rsidP="00D1304F">
      <w:pPr>
        <w:spacing w:before="40" w:after="40"/>
        <w:rPr>
          <w:rFonts w:cstheme="minorHAnsi"/>
          <w:b/>
          <w:sz w:val="32"/>
          <w:szCs w:val="28"/>
          <w:lang w:val="en-GB"/>
        </w:rPr>
      </w:pPr>
      <w:r>
        <w:rPr>
          <w:i/>
          <w:iCs/>
          <w:sz w:val="18"/>
          <w:szCs w:val="18"/>
          <w:lang w:val="en-GB"/>
        </w:rPr>
        <w:t>C</w:t>
      </w:r>
      <w:r w:rsidRPr="00AA6AAE">
        <w:rPr>
          <w:i/>
          <w:iCs/>
          <w:sz w:val="18"/>
          <w:szCs w:val="18"/>
          <w:lang w:val="en-GB"/>
        </w:rPr>
        <w:t xml:space="preserve">abernet </w:t>
      </w:r>
      <w:r>
        <w:rPr>
          <w:i/>
          <w:iCs/>
          <w:sz w:val="18"/>
          <w:szCs w:val="18"/>
          <w:lang w:val="en-GB"/>
        </w:rPr>
        <w:t>S</w:t>
      </w:r>
      <w:r w:rsidRPr="00AA6AAE">
        <w:rPr>
          <w:i/>
          <w:iCs/>
          <w:sz w:val="18"/>
          <w:szCs w:val="18"/>
          <w:lang w:val="en-GB"/>
        </w:rPr>
        <w:t>auvignon</w:t>
      </w:r>
      <w:r>
        <w:rPr>
          <w:i/>
          <w:iCs/>
          <w:sz w:val="18"/>
          <w:szCs w:val="18"/>
          <w:lang w:val="en-GB"/>
        </w:rPr>
        <w:t>/M</w:t>
      </w:r>
      <w:r w:rsidRPr="00AA6AAE">
        <w:rPr>
          <w:i/>
          <w:iCs/>
          <w:sz w:val="18"/>
          <w:szCs w:val="18"/>
          <w:lang w:val="en-GB"/>
        </w:rPr>
        <w:t>erlot</w:t>
      </w:r>
      <w:r>
        <w:rPr>
          <w:i/>
          <w:iCs/>
          <w:sz w:val="18"/>
          <w:szCs w:val="18"/>
          <w:lang w:val="en-GB"/>
        </w:rPr>
        <w:t>/C</w:t>
      </w:r>
      <w:r w:rsidRPr="00AA6AAE">
        <w:rPr>
          <w:i/>
          <w:iCs/>
          <w:sz w:val="18"/>
          <w:szCs w:val="18"/>
          <w:lang w:val="en-GB"/>
        </w:rPr>
        <w:t xml:space="preserve">abernet </w:t>
      </w:r>
      <w:r>
        <w:rPr>
          <w:i/>
          <w:iCs/>
          <w:sz w:val="18"/>
          <w:szCs w:val="18"/>
          <w:lang w:val="en-GB"/>
        </w:rPr>
        <w:t>F</w:t>
      </w:r>
      <w:r w:rsidRPr="00AA6AAE">
        <w:rPr>
          <w:i/>
          <w:iCs/>
          <w:sz w:val="18"/>
          <w:szCs w:val="18"/>
          <w:lang w:val="en-GB"/>
        </w:rPr>
        <w:t>ranc</w:t>
      </w:r>
      <w:r>
        <w:rPr>
          <w:i/>
          <w:iCs/>
          <w:sz w:val="18"/>
          <w:szCs w:val="18"/>
          <w:lang w:val="en-GB"/>
        </w:rPr>
        <w:t>/P</w:t>
      </w:r>
      <w:r w:rsidRPr="00AA6AAE">
        <w:rPr>
          <w:i/>
          <w:iCs/>
          <w:sz w:val="18"/>
          <w:szCs w:val="18"/>
          <w:lang w:val="en-GB"/>
        </w:rPr>
        <w:t xml:space="preserve">etit </w:t>
      </w:r>
      <w:r>
        <w:rPr>
          <w:i/>
          <w:iCs/>
          <w:sz w:val="18"/>
          <w:szCs w:val="18"/>
          <w:lang w:val="en-GB"/>
        </w:rPr>
        <w:t>V</w:t>
      </w:r>
      <w:r w:rsidRPr="00AA6AAE">
        <w:rPr>
          <w:i/>
          <w:iCs/>
          <w:sz w:val="18"/>
          <w:szCs w:val="18"/>
          <w:lang w:val="en-GB"/>
        </w:rPr>
        <w:t>erdot</w:t>
      </w:r>
      <w:r w:rsidRPr="00396C6D">
        <w:rPr>
          <w:rFonts w:cstheme="minorHAnsi"/>
          <w:b/>
          <w:bCs/>
          <w:sz w:val="20"/>
          <w:szCs w:val="20"/>
          <w:lang w:val="en-GB"/>
        </w:rPr>
        <w:tab/>
      </w:r>
    </w:p>
    <w:p w14:paraId="3C85F3BC" w14:textId="77777777" w:rsidR="002D4E58" w:rsidRDefault="002D4E58" w:rsidP="00396C6D">
      <w:pPr>
        <w:spacing w:before="40" w:after="40"/>
        <w:rPr>
          <w:rFonts w:cstheme="minorHAnsi"/>
          <w:b/>
          <w:sz w:val="32"/>
          <w:szCs w:val="28"/>
          <w:lang w:val="en-GB"/>
        </w:rPr>
      </w:pPr>
    </w:p>
    <w:p w14:paraId="7FE1ACB5" w14:textId="77777777" w:rsidR="00E55785" w:rsidRDefault="00E55785" w:rsidP="00396C6D">
      <w:pPr>
        <w:spacing w:before="40" w:after="40"/>
        <w:rPr>
          <w:rFonts w:cstheme="minorHAnsi"/>
          <w:b/>
          <w:noProof/>
          <w:sz w:val="56"/>
          <w:szCs w:val="20"/>
          <w:lang w:val="en-GB" w:eastAsia="nl-NL"/>
        </w:rPr>
      </w:pPr>
    </w:p>
    <w:p w14:paraId="1DCE61E7" w14:textId="77777777" w:rsidR="00D12BAD" w:rsidRDefault="00D12BAD" w:rsidP="00396C6D">
      <w:pPr>
        <w:spacing w:before="40" w:after="40"/>
        <w:rPr>
          <w:rFonts w:cstheme="minorHAnsi"/>
          <w:b/>
          <w:noProof/>
          <w:sz w:val="56"/>
          <w:szCs w:val="20"/>
          <w:lang w:val="en-GB" w:eastAsia="nl-NL"/>
        </w:rPr>
      </w:pPr>
    </w:p>
    <w:p w14:paraId="697CBA9C" w14:textId="77777777" w:rsidR="00A95E99" w:rsidRPr="00396C6D" w:rsidRDefault="00A95E99" w:rsidP="00396C6D">
      <w:pPr>
        <w:spacing w:before="40" w:after="40"/>
        <w:rPr>
          <w:rFonts w:cstheme="minorHAnsi"/>
          <w:b/>
          <w:noProof/>
          <w:sz w:val="56"/>
          <w:szCs w:val="20"/>
          <w:lang w:val="en-GB" w:eastAsia="nl-NL"/>
        </w:rPr>
      </w:pPr>
    </w:p>
    <w:p w14:paraId="79E43B26" w14:textId="77777777" w:rsidR="003C4363" w:rsidRPr="00396C6D" w:rsidRDefault="008E61C2" w:rsidP="00CD4CB8">
      <w:pPr>
        <w:spacing w:before="40" w:after="40"/>
        <w:jc w:val="center"/>
        <w:rPr>
          <w:rFonts w:cstheme="minorHAnsi"/>
          <w:b/>
          <w:sz w:val="32"/>
          <w:szCs w:val="28"/>
        </w:rPr>
      </w:pPr>
      <w:r w:rsidRPr="00396C6D">
        <w:rPr>
          <w:rFonts w:cstheme="minorHAnsi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2C3857D2" wp14:editId="088DD8FA">
            <wp:extent cx="1579263" cy="587375"/>
            <wp:effectExtent l="0" t="0" r="1905" b="317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286D" w14:textId="77777777" w:rsidR="00CE56A2" w:rsidRPr="00396C6D" w:rsidRDefault="00CE56A2" w:rsidP="00CE56A2">
      <w:pPr>
        <w:spacing w:before="40" w:after="40"/>
        <w:rPr>
          <w:rFonts w:cstheme="minorHAnsi"/>
          <w:b/>
          <w:sz w:val="24"/>
          <w:szCs w:val="28"/>
        </w:rPr>
      </w:pPr>
    </w:p>
    <w:p w14:paraId="4B914C6E" w14:textId="77777777" w:rsidR="00A92AF0" w:rsidRDefault="00A92AF0" w:rsidP="00064ED3">
      <w:pPr>
        <w:spacing w:before="40" w:after="40"/>
        <w:jc w:val="center"/>
        <w:rPr>
          <w:rFonts w:cstheme="minorHAnsi"/>
          <w:b/>
          <w:sz w:val="32"/>
          <w:szCs w:val="28"/>
          <w:lang w:val="en-GB"/>
        </w:rPr>
      </w:pPr>
    </w:p>
    <w:p w14:paraId="226348A5" w14:textId="01EF11FA" w:rsidR="00CD4CB8" w:rsidRPr="00064ED3" w:rsidRDefault="00CD4CB8" w:rsidP="00064ED3">
      <w:pPr>
        <w:spacing w:before="40" w:after="40"/>
        <w:jc w:val="center"/>
        <w:rPr>
          <w:rFonts w:cstheme="minorHAnsi"/>
          <w:b/>
          <w:sz w:val="32"/>
          <w:szCs w:val="28"/>
          <w:lang w:val="en-GB"/>
        </w:rPr>
      </w:pPr>
      <w:r w:rsidRPr="00396C6D">
        <w:rPr>
          <w:rFonts w:cstheme="minorHAnsi"/>
          <w:b/>
          <w:sz w:val="32"/>
          <w:szCs w:val="28"/>
          <w:lang w:val="en-GB"/>
        </w:rPr>
        <w:t>Italië</w:t>
      </w:r>
    </w:p>
    <w:p w14:paraId="55E6B902" w14:textId="77777777" w:rsidR="00FF1275" w:rsidRPr="00396C6D" w:rsidRDefault="00FF1275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20375068" w14:textId="77777777" w:rsidR="00A92AF0" w:rsidRDefault="00A92AF0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78F327AC" w14:textId="77777777" w:rsidR="00A92AF0" w:rsidRDefault="00A92AF0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0F545E1E" w14:textId="202E030A" w:rsidR="00CD4CB8" w:rsidRPr="00396C6D" w:rsidRDefault="00CD4CB8" w:rsidP="00CD4CB8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Bajo Montepulciano, Abruzzo</w:t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  <w:t xml:space="preserve">        </w:t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</w:r>
      <w:r w:rsidR="000E26D4" w:rsidRPr="00396C6D">
        <w:rPr>
          <w:rFonts w:cstheme="minorHAnsi"/>
          <w:szCs w:val="20"/>
          <w:lang w:val="en-GB"/>
        </w:rPr>
        <w:tab/>
        <w:t>38</w:t>
      </w:r>
      <w:r w:rsidRPr="00396C6D">
        <w:rPr>
          <w:rFonts w:cstheme="minorHAnsi"/>
          <w:szCs w:val="20"/>
          <w:lang w:val="en-GB"/>
        </w:rPr>
        <w:t>,5</w:t>
      </w:r>
    </w:p>
    <w:p w14:paraId="32AB56F4" w14:textId="77777777" w:rsidR="0055618B" w:rsidRPr="00396C6D" w:rsidRDefault="0055618B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72338F00" w14:textId="77777777" w:rsidR="0055618B" w:rsidRPr="00396C6D" w:rsidRDefault="0055618B" w:rsidP="00CD4CB8">
      <w:pPr>
        <w:spacing w:after="0" w:line="240" w:lineRule="auto"/>
        <w:rPr>
          <w:rFonts w:cstheme="minorHAnsi"/>
          <w:b/>
          <w:sz w:val="14"/>
          <w:szCs w:val="20"/>
          <w:lang w:val="de-DE"/>
        </w:rPr>
      </w:pPr>
    </w:p>
    <w:p w14:paraId="3F01F454" w14:textId="097E0853" w:rsidR="00CD4CB8" w:rsidRPr="00396C6D" w:rsidRDefault="005C1AD2" w:rsidP="00CD4CB8">
      <w:pPr>
        <w:spacing w:after="0" w:line="240" w:lineRule="auto"/>
        <w:rPr>
          <w:rFonts w:cstheme="minorHAnsi"/>
          <w:szCs w:val="20"/>
          <w:lang w:val="de-DE"/>
        </w:rPr>
      </w:pPr>
      <w:r>
        <w:rPr>
          <w:rFonts w:cstheme="minorHAnsi"/>
          <w:b/>
          <w:sz w:val="20"/>
          <w:szCs w:val="20"/>
          <w:lang w:val="de-DE"/>
        </w:rPr>
        <w:t>Tagaro “Cinquenoci“ Primitivo, Puglia 2021</w:t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Cs/>
          <w:lang w:val="de-DE"/>
        </w:rPr>
        <w:t>45</w:t>
      </w:r>
    </w:p>
    <w:p w14:paraId="693ACEF9" w14:textId="77777777" w:rsidR="00151FDB" w:rsidRPr="00396C6D" w:rsidRDefault="00151FDB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73AB8CCC" w14:textId="77777777" w:rsidR="00087F89" w:rsidRDefault="00087F89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102328C3" w14:textId="0BCCE494" w:rsidR="00CD4CB8" w:rsidRPr="00396C6D" w:rsidRDefault="003A7328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Cossetti</w:t>
      </w:r>
      <w:r w:rsidR="008F480B" w:rsidRPr="00396C6D">
        <w:rPr>
          <w:rFonts w:cstheme="minorHAnsi"/>
          <w:b/>
          <w:sz w:val="20"/>
          <w:szCs w:val="20"/>
          <w:lang w:val="en-GB"/>
        </w:rPr>
        <w:t xml:space="preserve"> </w:t>
      </w:r>
      <w:r w:rsidR="00CD4CB8" w:rsidRPr="00396C6D">
        <w:rPr>
          <w:rFonts w:cstheme="minorHAnsi"/>
          <w:b/>
          <w:sz w:val="20"/>
          <w:szCs w:val="20"/>
          <w:lang w:val="en-GB"/>
        </w:rPr>
        <w:t>Barbera d’Asti “La Vigna Vecchia”</w:t>
      </w:r>
      <w:r w:rsidR="0018710E" w:rsidRPr="00396C6D">
        <w:rPr>
          <w:rFonts w:cstheme="minorHAnsi"/>
          <w:b/>
          <w:sz w:val="20"/>
          <w:szCs w:val="20"/>
          <w:lang w:val="en-GB"/>
        </w:rPr>
        <w:t xml:space="preserve"> Piëmonte</w:t>
      </w:r>
      <w:r w:rsidR="0018710E" w:rsidRPr="00396C6D">
        <w:rPr>
          <w:rFonts w:cstheme="minorHAnsi"/>
          <w:szCs w:val="20"/>
          <w:lang w:val="en-GB"/>
        </w:rPr>
        <w:t xml:space="preserve"> </w:t>
      </w:r>
      <w:r w:rsidR="004148B6" w:rsidRPr="00396C6D">
        <w:rPr>
          <w:rFonts w:cstheme="minorHAnsi"/>
          <w:b/>
          <w:sz w:val="20"/>
          <w:szCs w:val="20"/>
          <w:lang w:val="en-GB"/>
        </w:rPr>
        <w:t>202</w:t>
      </w:r>
      <w:r w:rsidR="007F7E2E">
        <w:rPr>
          <w:rFonts w:cstheme="minorHAnsi"/>
          <w:b/>
          <w:sz w:val="20"/>
          <w:szCs w:val="20"/>
          <w:lang w:val="en-GB"/>
        </w:rPr>
        <w:t>2</w:t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18710E" w:rsidRPr="00396C6D">
        <w:rPr>
          <w:rFonts w:cstheme="minorHAnsi"/>
          <w:b/>
          <w:sz w:val="20"/>
          <w:szCs w:val="20"/>
          <w:lang w:val="en-GB"/>
        </w:rPr>
        <w:tab/>
      </w:r>
      <w:r w:rsid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szCs w:val="20"/>
          <w:lang w:val="en-GB"/>
        </w:rPr>
        <w:t>49,5</w:t>
      </w:r>
    </w:p>
    <w:p w14:paraId="26ADE584" w14:textId="649F7A98" w:rsidR="00C1780E" w:rsidRDefault="00FB0FDA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ab/>
      </w:r>
    </w:p>
    <w:p w14:paraId="06CD4580" w14:textId="77777777" w:rsidR="001D6331" w:rsidRPr="001D6331" w:rsidRDefault="001D6331" w:rsidP="00CD4CB8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0F14ECF0" w14:textId="3DD8104B" w:rsidR="00DE5BB6" w:rsidRDefault="00DE5BB6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“Poliziano” Vino Nobile di Montepulciano</w:t>
      </w:r>
      <w:r w:rsidR="00A3421E">
        <w:rPr>
          <w:rFonts w:cstheme="minorHAnsi"/>
          <w:b/>
          <w:sz w:val="20"/>
          <w:szCs w:val="20"/>
          <w:lang w:val="en-GB"/>
        </w:rPr>
        <w:t xml:space="preserve"> DOCG</w:t>
      </w:r>
      <w:r>
        <w:rPr>
          <w:rFonts w:cstheme="minorHAnsi"/>
          <w:b/>
          <w:sz w:val="20"/>
          <w:szCs w:val="20"/>
          <w:lang w:val="en-GB"/>
        </w:rPr>
        <w:t>, Toscana 2021</w:t>
      </w:r>
      <w:r w:rsidR="008D35A4">
        <w:rPr>
          <w:rFonts w:cstheme="minorHAnsi"/>
          <w:b/>
          <w:sz w:val="20"/>
          <w:szCs w:val="20"/>
          <w:lang w:val="en-GB"/>
        </w:rPr>
        <w:t xml:space="preserve"> </w:t>
      </w:r>
      <w:r w:rsidR="008D35A4" w:rsidRPr="008D35A4">
        <w:rPr>
          <w:rFonts w:cstheme="minorHAnsi"/>
          <w:i/>
          <w:sz w:val="18"/>
          <w:szCs w:val="20"/>
          <w:lang w:val="en-GB"/>
        </w:rPr>
        <w:t>Sangiovese/Colorino/Merlot/Canaiolo</w:t>
      </w:r>
      <w:r w:rsidR="008D35A4">
        <w:rPr>
          <w:rFonts w:cstheme="minorHAnsi"/>
          <w:b/>
          <w:sz w:val="20"/>
          <w:szCs w:val="20"/>
          <w:lang w:val="en-GB"/>
        </w:rPr>
        <w:tab/>
      </w:r>
      <w:r w:rsidR="00A3421E">
        <w:rPr>
          <w:rFonts w:cstheme="minorHAnsi"/>
          <w:b/>
          <w:sz w:val="20"/>
          <w:szCs w:val="20"/>
          <w:lang w:val="en-GB"/>
        </w:rPr>
        <w:tab/>
      </w:r>
      <w:r w:rsidR="00A3421E">
        <w:rPr>
          <w:rFonts w:cstheme="minorHAnsi"/>
          <w:szCs w:val="20"/>
          <w:lang w:val="en-GB"/>
        </w:rPr>
        <w:t>62,5</w:t>
      </w:r>
    </w:p>
    <w:p w14:paraId="30D276ED" w14:textId="77777777" w:rsidR="00DE5BB6" w:rsidRDefault="00DE5BB6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2D2C047E" w14:textId="77777777" w:rsidR="00DE5BB6" w:rsidRPr="00087F89" w:rsidRDefault="00DE5BB6" w:rsidP="00CD4CB8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42B4CA94" w14:textId="523A7599" w:rsidR="00CD4CB8" w:rsidRPr="00396C6D" w:rsidRDefault="003A7328" w:rsidP="00CD4CB8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 xml:space="preserve">Luigi Einaudi </w:t>
      </w:r>
      <w:r w:rsidR="00CD4CB8" w:rsidRPr="00396C6D">
        <w:rPr>
          <w:rFonts w:cstheme="minorHAnsi"/>
          <w:b/>
          <w:sz w:val="20"/>
          <w:szCs w:val="20"/>
          <w:lang w:val="en-GB"/>
        </w:rPr>
        <w:t>Nebbiolo Poderi</w:t>
      </w:r>
      <w:r w:rsidR="00C85EBF">
        <w:rPr>
          <w:rFonts w:cstheme="minorHAnsi"/>
          <w:b/>
          <w:sz w:val="20"/>
          <w:szCs w:val="20"/>
          <w:lang w:val="en-GB"/>
        </w:rPr>
        <w:t>,</w:t>
      </w:r>
      <w:r w:rsidR="00CD4CB8" w:rsidRPr="00396C6D">
        <w:rPr>
          <w:rFonts w:cstheme="minorHAnsi"/>
          <w:b/>
          <w:sz w:val="20"/>
          <w:szCs w:val="20"/>
          <w:lang w:val="en-GB"/>
        </w:rPr>
        <w:t xml:space="preserve"> D.O.C Langhe, Piëmonte</w:t>
      </w:r>
      <w:r w:rsidR="004148B6" w:rsidRPr="00396C6D">
        <w:rPr>
          <w:rFonts w:cstheme="minorHAnsi"/>
          <w:b/>
          <w:sz w:val="20"/>
          <w:szCs w:val="20"/>
          <w:lang w:val="en-GB"/>
        </w:rPr>
        <w:t xml:space="preserve"> 2022</w:t>
      </w:r>
      <w:r w:rsidR="00CD4CB8" w:rsidRPr="00396C6D">
        <w:rPr>
          <w:rFonts w:cstheme="minorHAnsi"/>
          <w:b/>
          <w:sz w:val="20"/>
          <w:szCs w:val="20"/>
          <w:lang w:val="en-GB"/>
        </w:rPr>
        <w:tab/>
        <w:t xml:space="preserve">          </w:t>
      </w:r>
      <w:r w:rsidR="00CD4CB8"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sz w:val="20"/>
          <w:szCs w:val="20"/>
          <w:lang w:val="en-GB"/>
        </w:rPr>
        <w:tab/>
      </w:r>
      <w:r w:rsidR="00CD4CB8" w:rsidRPr="00396C6D">
        <w:rPr>
          <w:rFonts w:cstheme="minorHAnsi"/>
          <w:szCs w:val="20"/>
          <w:lang w:val="en-GB"/>
        </w:rPr>
        <w:t>67,5</w:t>
      </w:r>
    </w:p>
    <w:p w14:paraId="2CCC6C01" w14:textId="77777777" w:rsidR="00CD4CB8" w:rsidRPr="00396C6D" w:rsidRDefault="00CD4CB8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39582CD8" w14:textId="77777777" w:rsidR="0055618B" w:rsidRPr="00396C6D" w:rsidRDefault="0055618B" w:rsidP="00CD4CB8">
      <w:pPr>
        <w:spacing w:after="0" w:line="240" w:lineRule="auto"/>
        <w:rPr>
          <w:rFonts w:cstheme="minorHAnsi"/>
          <w:b/>
          <w:bCs/>
          <w:sz w:val="14"/>
          <w:szCs w:val="20"/>
          <w:lang w:val="en-GB"/>
        </w:rPr>
      </w:pPr>
    </w:p>
    <w:p w14:paraId="6D3782D2" w14:textId="272BAD6B" w:rsidR="00080D05" w:rsidRPr="00080D05" w:rsidRDefault="00080D05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080D05">
        <w:rPr>
          <w:rFonts w:cstheme="minorHAnsi"/>
          <w:b/>
          <w:bCs/>
          <w:sz w:val="20"/>
          <w:szCs w:val="20"/>
          <w:lang w:val="en-GB"/>
        </w:rPr>
        <w:t>Ornellaia, Toscane</w:t>
      </w:r>
    </w:p>
    <w:p w14:paraId="06BD2314" w14:textId="46FC8B58" w:rsidR="00151FDB" w:rsidRPr="00080D05" w:rsidRDefault="00151FDB" w:rsidP="00CD4CB8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080D05">
        <w:rPr>
          <w:rFonts w:cstheme="minorHAnsi"/>
          <w:bCs/>
          <w:sz w:val="20"/>
          <w:szCs w:val="20"/>
          <w:lang w:val="en-GB"/>
        </w:rPr>
        <w:t>Le Volte dell’</w:t>
      </w:r>
      <w:r w:rsidR="00FC2A9F" w:rsidRPr="00080D05">
        <w:rPr>
          <w:rFonts w:cstheme="minorHAnsi"/>
          <w:bCs/>
          <w:sz w:val="20"/>
          <w:szCs w:val="20"/>
          <w:lang w:val="en-GB"/>
        </w:rPr>
        <w:t xml:space="preserve"> </w:t>
      </w:r>
      <w:r w:rsidRPr="00080D05">
        <w:rPr>
          <w:rFonts w:cstheme="minorHAnsi"/>
          <w:bCs/>
          <w:sz w:val="20"/>
          <w:szCs w:val="20"/>
          <w:lang w:val="en-GB"/>
        </w:rPr>
        <w:t>Ornellaia</w:t>
      </w:r>
      <w:r w:rsidR="00503762" w:rsidRPr="00080D05">
        <w:rPr>
          <w:rFonts w:cstheme="minorHAnsi"/>
          <w:sz w:val="20"/>
          <w:szCs w:val="20"/>
          <w:lang w:val="en-GB"/>
        </w:rPr>
        <w:t xml:space="preserve"> Terra </w:t>
      </w:r>
      <w:r w:rsidR="00503762" w:rsidRPr="00080D05">
        <w:rPr>
          <w:rFonts w:cstheme="minorHAnsi"/>
          <w:bCs/>
          <w:sz w:val="18"/>
          <w:szCs w:val="18"/>
          <w:lang w:val="en-GB"/>
        </w:rPr>
        <w:t>(</w:t>
      </w:r>
      <w:r w:rsidR="00503762" w:rsidRPr="00D97683">
        <w:rPr>
          <w:rFonts w:cstheme="minorHAnsi"/>
          <w:bCs/>
          <w:i/>
          <w:iCs/>
          <w:sz w:val="18"/>
          <w:szCs w:val="18"/>
          <w:lang w:val="en-GB"/>
        </w:rPr>
        <w:t>Cabernet Sauvignon, Merlot</w:t>
      </w:r>
      <w:r w:rsidR="00503762" w:rsidRPr="00080D05">
        <w:rPr>
          <w:rFonts w:cstheme="minorHAnsi"/>
          <w:bCs/>
          <w:sz w:val="18"/>
          <w:szCs w:val="18"/>
          <w:lang w:val="en-GB"/>
        </w:rPr>
        <w:t>)</w:t>
      </w:r>
      <w:r w:rsidR="00393942" w:rsidRPr="00080D05">
        <w:rPr>
          <w:rFonts w:cstheme="minorHAnsi"/>
          <w:bCs/>
          <w:sz w:val="20"/>
          <w:szCs w:val="20"/>
          <w:lang w:val="en-GB"/>
        </w:rPr>
        <w:t xml:space="preserve"> </w:t>
      </w:r>
      <w:r w:rsidR="00393942" w:rsidRPr="002A081F">
        <w:rPr>
          <w:rFonts w:cstheme="minorHAnsi"/>
          <w:b/>
          <w:sz w:val="20"/>
          <w:szCs w:val="20"/>
          <w:lang w:val="en-GB"/>
        </w:rPr>
        <w:t>202</w:t>
      </w:r>
      <w:r w:rsidR="007F7E2E" w:rsidRPr="002A081F">
        <w:rPr>
          <w:rFonts w:cstheme="minorHAnsi"/>
          <w:b/>
          <w:sz w:val="20"/>
          <w:szCs w:val="20"/>
          <w:lang w:val="en-GB"/>
        </w:rPr>
        <w:t>2</w:t>
      </w:r>
      <w:r w:rsidR="00393942" w:rsidRPr="002A081F">
        <w:rPr>
          <w:rFonts w:cstheme="minorHAnsi"/>
          <w:b/>
          <w:sz w:val="20"/>
          <w:szCs w:val="20"/>
          <w:lang w:val="en-GB"/>
        </w:rPr>
        <w:t xml:space="preserve"> </w:t>
      </w:r>
      <w:r w:rsidR="00393942" w:rsidRPr="00080D05">
        <w:rPr>
          <w:rFonts w:cstheme="minorHAnsi"/>
          <w:bCs/>
          <w:sz w:val="20"/>
          <w:szCs w:val="20"/>
          <w:lang w:val="en-GB"/>
        </w:rPr>
        <w:tab/>
      </w:r>
      <w:r w:rsidR="00393942" w:rsidRPr="00080D05">
        <w:rPr>
          <w:rFonts w:cstheme="minorHAnsi"/>
          <w:bCs/>
          <w:sz w:val="20"/>
          <w:szCs w:val="20"/>
          <w:lang w:val="en-GB"/>
        </w:rPr>
        <w:tab/>
      </w:r>
      <w:r w:rsidR="00393942" w:rsidRPr="00080D05">
        <w:rPr>
          <w:rFonts w:cstheme="minorHAnsi"/>
          <w:bCs/>
          <w:sz w:val="20"/>
          <w:szCs w:val="20"/>
          <w:lang w:val="en-GB"/>
        </w:rPr>
        <w:tab/>
      </w:r>
      <w:r w:rsidR="00393942" w:rsidRPr="00080D05">
        <w:rPr>
          <w:rFonts w:cstheme="minorHAnsi"/>
          <w:bCs/>
          <w:sz w:val="20"/>
          <w:szCs w:val="20"/>
          <w:lang w:val="en-GB"/>
        </w:rPr>
        <w:tab/>
      </w:r>
      <w:r w:rsidR="00393942" w:rsidRPr="00080D05">
        <w:rPr>
          <w:rFonts w:cstheme="minorHAnsi"/>
          <w:bCs/>
          <w:sz w:val="20"/>
          <w:szCs w:val="20"/>
          <w:lang w:val="en-GB"/>
        </w:rPr>
        <w:tab/>
      </w:r>
      <w:r w:rsidR="00080D05">
        <w:rPr>
          <w:rFonts w:cstheme="minorHAnsi"/>
          <w:bCs/>
          <w:sz w:val="20"/>
          <w:szCs w:val="20"/>
          <w:lang w:val="en-GB"/>
        </w:rPr>
        <w:tab/>
      </w:r>
      <w:r w:rsidR="00AB76B6" w:rsidRPr="00080D05">
        <w:rPr>
          <w:rFonts w:cstheme="minorHAnsi"/>
          <w:bCs/>
          <w:lang w:val="en-GB"/>
        </w:rPr>
        <w:t>67,5</w:t>
      </w:r>
    </w:p>
    <w:p w14:paraId="20F76A1E" w14:textId="14949A18" w:rsidR="00151FDB" w:rsidRPr="00080D05" w:rsidRDefault="00080D05" w:rsidP="00CD4CB8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080D05">
        <w:rPr>
          <w:rFonts w:cstheme="minorHAnsi"/>
          <w:bCs/>
          <w:sz w:val="20"/>
          <w:szCs w:val="20"/>
          <w:lang w:val="en-GB"/>
        </w:rPr>
        <w:t>Le Volte dell’ Ornellaia</w:t>
      </w:r>
      <w:r w:rsidRPr="00080D05">
        <w:rPr>
          <w:rFonts w:cstheme="minorHAnsi"/>
          <w:sz w:val="20"/>
          <w:szCs w:val="20"/>
          <w:lang w:val="en-GB"/>
        </w:rPr>
        <w:t xml:space="preserve"> Terra</w:t>
      </w:r>
      <w:r w:rsidRPr="00080D05">
        <w:rPr>
          <w:rFonts w:cstheme="minorHAnsi"/>
          <w:bCs/>
          <w:sz w:val="18"/>
          <w:szCs w:val="18"/>
          <w:lang w:val="en-GB"/>
        </w:rPr>
        <w:t>)</w:t>
      </w:r>
      <w:r w:rsidR="007F6763">
        <w:rPr>
          <w:rFonts w:cstheme="minorHAnsi"/>
          <w:bCs/>
          <w:sz w:val="20"/>
          <w:szCs w:val="20"/>
          <w:lang w:val="en-GB"/>
        </w:rPr>
        <w:t xml:space="preserve"> </w:t>
      </w:r>
      <w:r w:rsidR="007F6763" w:rsidRPr="002A081F">
        <w:rPr>
          <w:rFonts w:cstheme="minorHAnsi"/>
          <w:b/>
          <w:sz w:val="20"/>
          <w:szCs w:val="20"/>
          <w:lang w:val="en-GB"/>
        </w:rPr>
        <w:t>2023</w:t>
      </w:r>
      <w:r w:rsidRPr="00080D05">
        <w:rPr>
          <w:rFonts w:cstheme="minorHAnsi"/>
          <w:bCs/>
          <w:sz w:val="20"/>
          <w:szCs w:val="20"/>
          <w:lang w:val="en-GB"/>
        </w:rPr>
        <w:t xml:space="preserve">  1,5 L. </w:t>
      </w:r>
      <w:r w:rsidRPr="00080D05">
        <w:rPr>
          <w:rFonts w:cstheme="minorHAnsi"/>
          <w:bCs/>
          <w:sz w:val="20"/>
          <w:szCs w:val="20"/>
          <w:u w:val="single"/>
          <w:lang w:val="en-GB"/>
        </w:rPr>
        <w:t>MAGNUM</w:t>
      </w:r>
      <w:r w:rsidRPr="00080D05">
        <w:rPr>
          <w:rFonts w:cstheme="minorHAnsi"/>
          <w:bCs/>
          <w:sz w:val="20"/>
          <w:szCs w:val="20"/>
          <w:lang w:val="en-GB"/>
        </w:rPr>
        <w:tab/>
      </w:r>
      <w:r w:rsidRPr="00080D05">
        <w:rPr>
          <w:rFonts w:cstheme="minorHAnsi"/>
          <w:bCs/>
          <w:sz w:val="20"/>
          <w:szCs w:val="20"/>
          <w:lang w:val="en-GB"/>
        </w:rPr>
        <w:tab/>
      </w:r>
      <w:r w:rsidRPr="00080D05">
        <w:rPr>
          <w:rFonts w:cstheme="minorHAnsi"/>
          <w:bCs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ab/>
      </w:r>
      <w:r w:rsidR="0006289C">
        <w:rPr>
          <w:rFonts w:cstheme="minorHAnsi"/>
          <w:bCs/>
          <w:sz w:val="20"/>
          <w:szCs w:val="20"/>
          <w:lang w:val="en-GB"/>
        </w:rPr>
        <w:tab/>
      </w:r>
      <w:r w:rsidR="0006289C">
        <w:rPr>
          <w:rFonts w:cstheme="minorHAnsi"/>
          <w:bCs/>
          <w:sz w:val="20"/>
          <w:szCs w:val="20"/>
          <w:lang w:val="en-GB"/>
        </w:rPr>
        <w:tab/>
      </w:r>
      <w:r w:rsidR="0006289C">
        <w:rPr>
          <w:rFonts w:cstheme="minorHAnsi"/>
          <w:bCs/>
          <w:sz w:val="20"/>
          <w:szCs w:val="20"/>
          <w:lang w:val="en-GB"/>
        </w:rPr>
        <w:tab/>
      </w:r>
      <w:r w:rsidR="0006289C">
        <w:rPr>
          <w:rFonts w:cstheme="minorHAnsi"/>
          <w:bCs/>
          <w:sz w:val="20"/>
          <w:szCs w:val="20"/>
          <w:lang w:val="en-GB"/>
        </w:rPr>
        <w:tab/>
      </w:r>
      <w:r w:rsidRPr="00080D05">
        <w:rPr>
          <w:rFonts w:cstheme="minorHAnsi"/>
          <w:bCs/>
          <w:szCs w:val="20"/>
          <w:lang w:val="en-GB"/>
        </w:rPr>
        <w:t>129</w:t>
      </w:r>
    </w:p>
    <w:p w14:paraId="4EAECF0C" w14:textId="77777777" w:rsidR="00151FDB" w:rsidRPr="00080D05" w:rsidRDefault="00151FDB" w:rsidP="00CD4CB8">
      <w:pPr>
        <w:spacing w:after="0" w:line="240" w:lineRule="auto"/>
        <w:rPr>
          <w:rFonts w:cstheme="minorHAnsi"/>
          <w:bCs/>
          <w:sz w:val="14"/>
          <w:szCs w:val="20"/>
          <w:lang w:val="en-GB"/>
        </w:rPr>
      </w:pPr>
    </w:p>
    <w:p w14:paraId="1E899A8A" w14:textId="77777777" w:rsidR="00080D05" w:rsidRDefault="00080D05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</w:p>
    <w:p w14:paraId="2349EA82" w14:textId="5382422B" w:rsidR="00151FDB" w:rsidRPr="00396C6D" w:rsidRDefault="00151FDB" w:rsidP="00CD4CB8">
      <w:pPr>
        <w:spacing w:after="0" w:line="240" w:lineRule="auto"/>
        <w:rPr>
          <w:rFonts w:cstheme="minorHAnsi"/>
          <w:bCs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>Tedeschi Amarone della Valpolicella D</w:t>
      </w:r>
      <w:r w:rsidR="000E56C3" w:rsidRPr="00396C6D">
        <w:rPr>
          <w:rFonts w:cstheme="minorHAnsi"/>
          <w:b/>
          <w:bCs/>
          <w:sz w:val="20"/>
          <w:szCs w:val="20"/>
          <w:lang w:val="en-GB"/>
        </w:rPr>
        <w:t>OCG</w:t>
      </w:r>
      <w:r w:rsidRPr="00396C6D">
        <w:rPr>
          <w:rFonts w:cstheme="minorHAnsi"/>
          <w:b/>
          <w:bCs/>
          <w:sz w:val="20"/>
          <w:szCs w:val="20"/>
          <w:lang w:val="en-GB"/>
        </w:rPr>
        <w:t xml:space="preserve"> “Ansari”</w:t>
      </w:r>
      <w:r w:rsidR="00435BA4">
        <w:rPr>
          <w:rFonts w:cstheme="minorHAnsi"/>
          <w:b/>
          <w:bCs/>
          <w:sz w:val="20"/>
          <w:szCs w:val="20"/>
          <w:lang w:val="en-GB"/>
        </w:rPr>
        <w:t xml:space="preserve"> Veneto</w:t>
      </w:r>
      <w:r w:rsidR="008573E4" w:rsidRPr="00396C6D">
        <w:rPr>
          <w:rFonts w:cstheme="minorHAnsi"/>
          <w:b/>
          <w:bCs/>
          <w:sz w:val="20"/>
          <w:szCs w:val="20"/>
          <w:lang w:val="en-GB"/>
        </w:rPr>
        <w:t xml:space="preserve"> 2019</w:t>
      </w:r>
      <w:r w:rsidR="0086751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06289C" w:rsidRPr="0006289C">
        <w:rPr>
          <w:i/>
          <w:iCs/>
          <w:sz w:val="18"/>
          <w:szCs w:val="18"/>
          <w:lang w:val="en-GB"/>
        </w:rPr>
        <w:t>Corvina/Corvinone/Rondinella/ Oseleta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Cs/>
          <w:szCs w:val="20"/>
          <w:lang w:val="en-GB"/>
        </w:rPr>
        <w:t>1</w:t>
      </w:r>
      <w:r w:rsidRPr="00396C6D">
        <w:rPr>
          <w:rFonts w:cstheme="minorHAnsi"/>
          <w:bCs/>
          <w:szCs w:val="20"/>
          <w:lang w:val="en-GB"/>
        </w:rPr>
        <w:t>10</w:t>
      </w:r>
    </w:p>
    <w:p w14:paraId="65B64D53" w14:textId="77777777" w:rsidR="00CD4CB8" w:rsidRPr="00396C6D" w:rsidRDefault="00CD4CB8" w:rsidP="00CD4CB8">
      <w:pPr>
        <w:spacing w:after="0" w:line="240" w:lineRule="auto"/>
        <w:rPr>
          <w:rFonts w:cstheme="minorHAnsi"/>
          <w:bCs/>
          <w:i/>
          <w:sz w:val="20"/>
          <w:szCs w:val="20"/>
          <w:lang w:val="en-GB"/>
        </w:rPr>
      </w:pPr>
      <w:r w:rsidRPr="00396C6D">
        <w:rPr>
          <w:rFonts w:cstheme="minorHAnsi"/>
          <w:bCs/>
          <w:szCs w:val="18"/>
          <w:shd w:val="clear" w:color="auto" w:fill="FFFFFF"/>
          <w:lang w:val="en-GB"/>
        </w:rPr>
        <w:t xml:space="preserve"> </w:t>
      </w:r>
    </w:p>
    <w:p w14:paraId="1DC149AA" w14:textId="77777777" w:rsidR="0055618B" w:rsidRPr="00396C6D" w:rsidRDefault="0055618B" w:rsidP="00CD4CB8">
      <w:pPr>
        <w:spacing w:after="0" w:line="240" w:lineRule="auto"/>
        <w:rPr>
          <w:rFonts w:cstheme="minorHAnsi"/>
          <w:b/>
          <w:bCs/>
          <w:sz w:val="14"/>
          <w:szCs w:val="20"/>
          <w:lang w:val="en-GB"/>
        </w:rPr>
      </w:pPr>
    </w:p>
    <w:p w14:paraId="1B33B070" w14:textId="77777777" w:rsidR="003A7328" w:rsidRPr="00396C6D" w:rsidRDefault="00CD4CB8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>Gaja</w:t>
      </w:r>
      <w:r w:rsidR="003A7328" w:rsidRPr="00396C6D">
        <w:rPr>
          <w:rFonts w:cstheme="minorHAnsi"/>
          <w:b/>
          <w:bCs/>
          <w:sz w:val="20"/>
          <w:szCs w:val="20"/>
          <w:lang w:val="en-GB"/>
        </w:rPr>
        <w:t>, Toscane</w:t>
      </w:r>
      <w:r w:rsidRPr="00396C6D">
        <w:rPr>
          <w:rFonts w:cstheme="minorHAnsi"/>
          <w:b/>
          <w:bCs/>
          <w:sz w:val="20"/>
          <w:szCs w:val="20"/>
          <w:lang w:val="en-GB"/>
        </w:rPr>
        <w:t xml:space="preserve"> </w:t>
      </w:r>
    </w:p>
    <w:p w14:paraId="29047C93" w14:textId="6ACD651F" w:rsidR="00FF1275" w:rsidRPr="00396C6D" w:rsidRDefault="00CD4CB8" w:rsidP="00CD4CB8">
      <w:pPr>
        <w:spacing w:after="0" w:line="240" w:lineRule="auto"/>
        <w:rPr>
          <w:rFonts w:cstheme="minorHAnsi"/>
          <w:bCs/>
          <w:lang w:val="en-GB"/>
        </w:rPr>
      </w:pPr>
      <w:r w:rsidRPr="00396C6D">
        <w:rPr>
          <w:rFonts w:cstheme="minorHAnsi"/>
          <w:bCs/>
          <w:sz w:val="20"/>
          <w:lang w:val="en-GB"/>
        </w:rPr>
        <w:t>Ca’Marc</w:t>
      </w:r>
      <w:r w:rsidR="003A7328" w:rsidRPr="00396C6D">
        <w:rPr>
          <w:rFonts w:cstheme="minorHAnsi"/>
          <w:bCs/>
          <w:sz w:val="20"/>
          <w:lang w:val="en-GB"/>
        </w:rPr>
        <w:t>anda Bolgheri “Magari</w:t>
      </w:r>
      <w:r w:rsidR="003A7328" w:rsidRPr="0006289C">
        <w:rPr>
          <w:rFonts w:cstheme="minorHAnsi"/>
          <w:bCs/>
          <w:i/>
          <w:iCs/>
          <w:sz w:val="18"/>
          <w:szCs w:val="20"/>
          <w:lang w:val="en-GB"/>
        </w:rPr>
        <w:t>”</w:t>
      </w:r>
      <w:r w:rsidR="0006289C" w:rsidRPr="0006289C">
        <w:rPr>
          <w:rFonts w:cstheme="minorHAnsi"/>
          <w:bCs/>
          <w:i/>
          <w:iCs/>
          <w:sz w:val="18"/>
          <w:szCs w:val="20"/>
          <w:lang w:val="en-GB"/>
        </w:rPr>
        <w:t xml:space="preserve"> Cabernet Franc/Cabernet Sauvignon/Petit Verdot</w:t>
      </w:r>
      <w:r w:rsidR="004148B6" w:rsidRPr="0006289C">
        <w:rPr>
          <w:rFonts w:cstheme="minorHAnsi"/>
          <w:bCs/>
          <w:sz w:val="20"/>
          <w:szCs w:val="20"/>
          <w:lang w:val="en-GB"/>
        </w:rPr>
        <w:t xml:space="preserve"> </w:t>
      </w:r>
      <w:r w:rsidR="004148B6" w:rsidRPr="00396C6D">
        <w:rPr>
          <w:rFonts w:cstheme="minorHAnsi"/>
          <w:b/>
          <w:bCs/>
          <w:sz w:val="20"/>
          <w:lang w:val="en-GB"/>
        </w:rPr>
        <w:t>2020</w:t>
      </w:r>
      <w:r w:rsidRPr="00396C6D">
        <w:rPr>
          <w:rFonts w:cstheme="minorHAnsi"/>
          <w:bCs/>
          <w:lang w:val="en-GB"/>
        </w:rPr>
        <w:tab/>
      </w:r>
      <w:r w:rsidR="00FF1275" w:rsidRPr="00396C6D">
        <w:rPr>
          <w:rFonts w:cstheme="minorHAnsi"/>
          <w:bCs/>
          <w:lang w:val="en-GB"/>
        </w:rPr>
        <w:tab/>
      </w:r>
      <w:r w:rsidR="00FF1275" w:rsidRPr="00396C6D">
        <w:rPr>
          <w:rFonts w:cstheme="minorHAnsi"/>
          <w:bCs/>
          <w:lang w:val="en-GB"/>
        </w:rPr>
        <w:tab/>
      </w:r>
      <w:r w:rsidR="00FF1275" w:rsidRPr="00396C6D">
        <w:rPr>
          <w:rFonts w:cstheme="minorHAnsi"/>
          <w:bCs/>
          <w:lang w:val="en-GB"/>
        </w:rPr>
        <w:tab/>
      </w:r>
      <w:r w:rsidR="00FF1275" w:rsidRPr="000F0D43">
        <w:rPr>
          <w:rFonts w:cstheme="minorHAnsi"/>
          <w:bCs/>
          <w:lang w:val="en-GB"/>
        </w:rPr>
        <w:t>1</w:t>
      </w:r>
      <w:r w:rsidR="005957F7" w:rsidRPr="000F0D43">
        <w:rPr>
          <w:rFonts w:cstheme="minorHAnsi"/>
          <w:bCs/>
          <w:lang w:val="en-GB"/>
        </w:rPr>
        <w:t>19</w:t>
      </w:r>
    </w:p>
    <w:p w14:paraId="2C2BDC9C" w14:textId="77777777" w:rsidR="00CD4CB8" w:rsidRPr="00396C6D" w:rsidRDefault="00FF1275" w:rsidP="00CD4CB8">
      <w:pPr>
        <w:spacing w:after="0" w:line="240" w:lineRule="auto"/>
        <w:rPr>
          <w:rFonts w:cstheme="minorHAnsi"/>
          <w:bCs/>
          <w:lang w:val="en-GB"/>
        </w:rPr>
      </w:pPr>
      <w:r w:rsidRPr="00396C6D">
        <w:rPr>
          <w:rFonts w:cstheme="minorHAnsi"/>
          <w:bCs/>
          <w:sz w:val="20"/>
          <w:lang w:val="en-GB"/>
        </w:rPr>
        <w:t xml:space="preserve">Ca’Marcanda Bolgheri “Magari”  1,5 L </w:t>
      </w:r>
      <w:r w:rsidRPr="00396C6D">
        <w:rPr>
          <w:rFonts w:cstheme="minorHAnsi"/>
          <w:bCs/>
          <w:sz w:val="20"/>
          <w:u w:val="single"/>
          <w:lang w:val="en-GB"/>
        </w:rPr>
        <w:t>MAGNUM</w:t>
      </w:r>
      <w:r w:rsidR="004148B6" w:rsidRPr="00396C6D">
        <w:rPr>
          <w:rFonts w:cstheme="minorHAnsi"/>
          <w:bCs/>
          <w:sz w:val="20"/>
          <w:lang w:val="en-GB"/>
        </w:rPr>
        <w:t xml:space="preserve"> </w:t>
      </w:r>
      <w:r w:rsidR="004148B6" w:rsidRPr="00396C6D">
        <w:rPr>
          <w:rFonts w:cstheme="minorHAnsi"/>
          <w:b/>
          <w:bCs/>
          <w:sz w:val="20"/>
          <w:lang w:val="en-GB"/>
        </w:rPr>
        <w:t>2018</w:t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="000D0E29"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>245</w:t>
      </w:r>
      <w:r w:rsidR="003A7328" w:rsidRPr="00396C6D">
        <w:rPr>
          <w:rFonts w:cstheme="minorHAnsi"/>
          <w:bCs/>
          <w:lang w:val="en-GB"/>
        </w:rPr>
        <w:tab/>
      </w:r>
    </w:p>
    <w:p w14:paraId="29BB11E8" w14:textId="36BC6967" w:rsidR="00CD4CB8" w:rsidRPr="00396C6D" w:rsidRDefault="00CD4CB8" w:rsidP="00CD4CB8">
      <w:pPr>
        <w:spacing w:after="0" w:line="240" w:lineRule="auto"/>
        <w:rPr>
          <w:rFonts w:cstheme="minorHAnsi"/>
          <w:bCs/>
          <w:lang w:val="en-GB"/>
        </w:rPr>
      </w:pPr>
      <w:r w:rsidRPr="00396C6D">
        <w:rPr>
          <w:rFonts w:cstheme="minorHAnsi"/>
          <w:bCs/>
          <w:sz w:val="20"/>
          <w:lang w:val="en-GB"/>
        </w:rPr>
        <w:t>Brunello di Montalcino,</w:t>
      </w:r>
      <w:r w:rsidR="003A7328" w:rsidRPr="00396C6D">
        <w:rPr>
          <w:rFonts w:cstheme="minorHAnsi"/>
          <w:bCs/>
          <w:sz w:val="20"/>
          <w:lang w:val="en-GB"/>
        </w:rPr>
        <w:t xml:space="preserve"> Pieve Santa Restituta</w:t>
      </w:r>
      <w:r w:rsidR="0006289C">
        <w:rPr>
          <w:rFonts w:cstheme="minorHAnsi"/>
          <w:bCs/>
          <w:sz w:val="20"/>
          <w:lang w:val="en-GB"/>
        </w:rPr>
        <w:t xml:space="preserve"> </w:t>
      </w:r>
      <w:r w:rsidR="004148B6" w:rsidRPr="00396C6D">
        <w:rPr>
          <w:rFonts w:cstheme="minorHAnsi"/>
          <w:b/>
          <w:bCs/>
          <w:sz w:val="20"/>
          <w:lang w:val="en-GB"/>
        </w:rPr>
        <w:t>201</w:t>
      </w:r>
      <w:r w:rsidR="007F7E2E">
        <w:rPr>
          <w:rFonts w:cstheme="minorHAnsi"/>
          <w:b/>
          <w:bCs/>
          <w:sz w:val="20"/>
          <w:lang w:val="en-GB"/>
        </w:rPr>
        <w:t>9</w:t>
      </w:r>
      <w:r w:rsidR="00D1304F">
        <w:rPr>
          <w:rFonts w:cstheme="minorHAnsi"/>
          <w:bCs/>
          <w:lang w:val="en-GB"/>
        </w:rPr>
        <w:t xml:space="preserve"> </w:t>
      </w:r>
      <w:r w:rsidR="00D1304F" w:rsidRPr="0006289C">
        <w:rPr>
          <w:rFonts w:cstheme="minorHAnsi"/>
          <w:bCs/>
          <w:i/>
          <w:iCs/>
          <w:sz w:val="18"/>
          <w:szCs w:val="20"/>
          <w:lang w:val="en-GB"/>
        </w:rPr>
        <w:t>Sangiovese</w:t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="003A7328" w:rsidRPr="00396C6D">
        <w:rPr>
          <w:rFonts w:cstheme="minorHAnsi"/>
          <w:bCs/>
          <w:lang w:val="en-GB"/>
        </w:rPr>
        <w:tab/>
      </w:r>
      <w:r w:rsidR="00D1304F">
        <w:rPr>
          <w:rFonts w:cstheme="minorHAnsi"/>
          <w:bCs/>
          <w:lang w:val="en-GB"/>
        </w:rPr>
        <w:tab/>
      </w:r>
      <w:r w:rsidR="005957F7" w:rsidRPr="000F0D43">
        <w:rPr>
          <w:rFonts w:cstheme="minorHAnsi"/>
          <w:bCs/>
          <w:lang w:val="en-GB"/>
        </w:rPr>
        <w:t>139</w:t>
      </w:r>
    </w:p>
    <w:p w14:paraId="08AAC4D4" w14:textId="25429D58" w:rsidR="00FF1275" w:rsidRPr="00396C6D" w:rsidRDefault="00FF1275" w:rsidP="00FF1275">
      <w:pPr>
        <w:spacing w:after="0" w:line="240" w:lineRule="auto"/>
        <w:rPr>
          <w:rFonts w:cstheme="minorHAnsi"/>
          <w:bCs/>
          <w:lang w:val="en-GB"/>
        </w:rPr>
      </w:pPr>
      <w:r w:rsidRPr="00396C6D">
        <w:rPr>
          <w:rFonts w:cstheme="minorHAnsi"/>
          <w:bCs/>
          <w:sz w:val="20"/>
          <w:lang w:val="en-GB"/>
        </w:rPr>
        <w:t>Brunello di Montalcino, Pieve Santa Restituta</w:t>
      </w:r>
      <w:r w:rsidR="0006289C">
        <w:rPr>
          <w:rFonts w:cstheme="minorHAnsi"/>
          <w:bCs/>
          <w:sz w:val="20"/>
          <w:lang w:val="en-GB"/>
        </w:rPr>
        <w:t xml:space="preserve"> </w:t>
      </w:r>
      <w:r w:rsidRPr="00396C6D">
        <w:rPr>
          <w:rFonts w:cstheme="minorHAnsi"/>
          <w:bCs/>
          <w:sz w:val="20"/>
          <w:u w:val="single"/>
          <w:lang w:val="en-GB"/>
        </w:rPr>
        <w:t>0,375 L</w:t>
      </w:r>
      <w:r w:rsidR="004148B6" w:rsidRPr="00396C6D">
        <w:rPr>
          <w:rFonts w:cstheme="minorHAnsi"/>
          <w:bCs/>
          <w:sz w:val="20"/>
          <w:lang w:val="en-GB"/>
        </w:rPr>
        <w:t xml:space="preserve"> </w:t>
      </w:r>
      <w:r w:rsidR="004148B6" w:rsidRPr="00396C6D">
        <w:rPr>
          <w:rFonts w:cstheme="minorHAnsi"/>
          <w:b/>
          <w:bCs/>
          <w:sz w:val="20"/>
          <w:lang w:val="en-GB"/>
        </w:rPr>
        <w:t>2018</w:t>
      </w:r>
      <w:r w:rsidRPr="00396C6D">
        <w:rPr>
          <w:rFonts w:cstheme="minorHAnsi"/>
          <w:b/>
          <w:bCs/>
          <w:sz w:val="20"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Pr="00396C6D">
        <w:rPr>
          <w:rFonts w:cstheme="minorHAnsi"/>
          <w:bCs/>
          <w:lang w:val="en-GB"/>
        </w:rPr>
        <w:tab/>
      </w:r>
      <w:r w:rsidR="000D0E29" w:rsidRPr="00396C6D">
        <w:rPr>
          <w:rFonts w:cstheme="minorHAnsi"/>
          <w:bCs/>
          <w:lang w:val="en-GB"/>
        </w:rPr>
        <w:tab/>
      </w:r>
      <w:r w:rsidR="0086751D">
        <w:rPr>
          <w:rFonts w:cstheme="minorHAnsi"/>
          <w:bCs/>
          <w:lang w:val="en-GB"/>
        </w:rPr>
        <w:tab/>
      </w:r>
      <w:r w:rsidR="008F480B" w:rsidRPr="00396C6D">
        <w:rPr>
          <w:rFonts w:cstheme="minorHAnsi"/>
          <w:bCs/>
          <w:lang w:val="en-GB"/>
        </w:rPr>
        <w:t>74</w:t>
      </w:r>
      <w:r w:rsidRPr="00396C6D">
        <w:rPr>
          <w:rFonts w:cstheme="minorHAnsi"/>
          <w:bCs/>
          <w:lang w:val="en-GB"/>
        </w:rPr>
        <w:t>,5</w:t>
      </w:r>
    </w:p>
    <w:p w14:paraId="1A4DC0CD" w14:textId="77777777" w:rsidR="00CD4CB8" w:rsidRPr="00396C6D" w:rsidRDefault="00CD4CB8" w:rsidP="00CD4CB8">
      <w:pPr>
        <w:spacing w:after="0" w:line="240" w:lineRule="auto"/>
        <w:rPr>
          <w:rFonts w:cstheme="minorHAnsi"/>
          <w:bCs/>
          <w:sz w:val="20"/>
          <w:lang w:val="en-GB"/>
        </w:rPr>
      </w:pPr>
    </w:p>
    <w:p w14:paraId="33EA2C66" w14:textId="77777777" w:rsidR="00FF1275" w:rsidRPr="00396C6D" w:rsidRDefault="00FF1275" w:rsidP="00CD4CB8">
      <w:pPr>
        <w:spacing w:after="0" w:line="240" w:lineRule="auto"/>
        <w:rPr>
          <w:rFonts w:cstheme="minorHAnsi"/>
          <w:bCs/>
          <w:sz w:val="14"/>
          <w:lang w:val="en-GB"/>
        </w:rPr>
      </w:pPr>
    </w:p>
    <w:p w14:paraId="39B61A2D" w14:textId="754F6E99" w:rsidR="00CD4CB8" w:rsidRPr="00396C6D" w:rsidRDefault="003A7328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 w:rsidRPr="00396C6D">
        <w:rPr>
          <w:rFonts w:cstheme="minorHAnsi"/>
          <w:b/>
          <w:bCs/>
          <w:sz w:val="20"/>
          <w:szCs w:val="20"/>
          <w:lang w:val="en-GB"/>
        </w:rPr>
        <w:t xml:space="preserve">Vietti 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>Barolo Castiglione, Piëmonte</w:t>
      </w:r>
      <w:r w:rsidR="004148B6" w:rsidRPr="00396C6D">
        <w:rPr>
          <w:rFonts w:cstheme="minorHAnsi"/>
          <w:b/>
          <w:bCs/>
          <w:sz w:val="20"/>
          <w:szCs w:val="20"/>
          <w:lang w:val="en-GB"/>
        </w:rPr>
        <w:t xml:space="preserve"> 201</w:t>
      </w:r>
      <w:r w:rsidR="004B70E8">
        <w:rPr>
          <w:rFonts w:cstheme="minorHAnsi"/>
          <w:b/>
          <w:bCs/>
          <w:sz w:val="20"/>
          <w:szCs w:val="20"/>
          <w:lang w:val="en-GB"/>
        </w:rPr>
        <w:t>9</w:t>
      </w:r>
      <w:r w:rsidR="0086751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86751D" w:rsidRPr="0086751D">
        <w:rPr>
          <w:rFonts w:cstheme="minorHAnsi"/>
          <w:i/>
          <w:iCs/>
          <w:sz w:val="18"/>
          <w:szCs w:val="18"/>
          <w:lang w:val="en-GB"/>
        </w:rPr>
        <w:t>Nebbiolo</w:t>
      </w:r>
      <w:r w:rsidR="00CD4CB8" w:rsidRPr="0086751D">
        <w:rPr>
          <w:rFonts w:cstheme="minorHAnsi"/>
          <w:i/>
          <w:iCs/>
          <w:sz w:val="18"/>
          <w:szCs w:val="18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 xml:space="preserve">        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1A52CE" w:rsidRPr="00396C6D">
        <w:rPr>
          <w:rFonts w:cstheme="minorHAnsi"/>
          <w:bCs/>
          <w:szCs w:val="20"/>
          <w:lang w:val="en-GB"/>
        </w:rPr>
        <w:t>165</w:t>
      </w:r>
    </w:p>
    <w:p w14:paraId="1A16F103" w14:textId="77777777" w:rsidR="00CD4CB8" w:rsidRPr="00396C6D" w:rsidRDefault="00CD4CB8" w:rsidP="00CD4CB8">
      <w:pPr>
        <w:tabs>
          <w:tab w:val="left" w:pos="6960"/>
        </w:tabs>
        <w:spacing w:after="0" w:line="240" w:lineRule="auto"/>
        <w:rPr>
          <w:rFonts w:cstheme="minorHAnsi"/>
          <w:b/>
          <w:bCs/>
          <w:i/>
          <w:sz w:val="18"/>
          <w:szCs w:val="16"/>
          <w:lang w:val="en-GB"/>
        </w:rPr>
      </w:pPr>
      <w:r w:rsidRPr="00396C6D">
        <w:rPr>
          <w:rFonts w:cstheme="minorHAnsi"/>
          <w:b/>
          <w:bCs/>
          <w:i/>
          <w:sz w:val="18"/>
          <w:szCs w:val="16"/>
          <w:lang w:val="en-GB"/>
        </w:rPr>
        <w:tab/>
      </w:r>
    </w:p>
    <w:p w14:paraId="7D28D08F" w14:textId="77777777" w:rsidR="008E61C2" w:rsidRPr="00396C6D" w:rsidRDefault="008E61C2" w:rsidP="00CD4CB8">
      <w:pPr>
        <w:spacing w:after="0" w:line="240" w:lineRule="auto"/>
        <w:rPr>
          <w:rFonts w:cstheme="minorHAnsi"/>
          <w:b/>
          <w:bCs/>
          <w:sz w:val="14"/>
          <w:szCs w:val="20"/>
          <w:lang w:val="en-GB"/>
        </w:rPr>
      </w:pPr>
    </w:p>
    <w:p w14:paraId="21D6014D" w14:textId="15F2E765" w:rsidR="00CD4CB8" w:rsidRPr="00396C6D" w:rsidRDefault="00396FB8" w:rsidP="00CD4CB8">
      <w:pPr>
        <w:spacing w:after="0" w:line="240" w:lineRule="auto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 xml:space="preserve">Marchesi </w:t>
      </w:r>
      <w:r w:rsidR="00CE56A2" w:rsidRPr="00396C6D">
        <w:rPr>
          <w:rFonts w:cstheme="minorHAnsi"/>
          <w:b/>
          <w:bCs/>
          <w:sz w:val="20"/>
          <w:szCs w:val="20"/>
          <w:lang w:val="en-GB"/>
        </w:rPr>
        <w:t xml:space="preserve">Antinori 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>Tignanello, Toscane</w:t>
      </w:r>
      <w:r w:rsidR="004148B6" w:rsidRPr="00396C6D">
        <w:rPr>
          <w:rFonts w:cstheme="minorHAnsi"/>
          <w:b/>
          <w:bCs/>
          <w:sz w:val="20"/>
          <w:szCs w:val="20"/>
          <w:lang w:val="en-GB"/>
        </w:rPr>
        <w:t xml:space="preserve"> 2018</w:t>
      </w:r>
      <w:r w:rsidR="0006289C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06289C" w:rsidRPr="0006289C">
        <w:rPr>
          <w:rFonts w:cstheme="minorHAnsi"/>
          <w:i/>
          <w:iCs/>
          <w:sz w:val="18"/>
          <w:szCs w:val="18"/>
          <w:lang w:val="en-GB"/>
        </w:rPr>
        <w:t>Cabernet Franc/ Cabernet Sauvignon/Sangiovese</w:t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CD4CB8" w:rsidRPr="00396C6D">
        <w:rPr>
          <w:rFonts w:cstheme="minorHAnsi"/>
          <w:b/>
          <w:bCs/>
          <w:sz w:val="20"/>
          <w:szCs w:val="20"/>
          <w:lang w:val="en-GB"/>
        </w:rPr>
        <w:tab/>
      </w:r>
      <w:r w:rsidR="000D0E29" w:rsidRPr="00396C6D">
        <w:rPr>
          <w:rFonts w:cstheme="minorHAnsi"/>
          <w:bCs/>
          <w:szCs w:val="20"/>
          <w:lang w:val="en-GB"/>
        </w:rPr>
        <w:t>27</w:t>
      </w:r>
      <w:r w:rsidR="00CD4CB8" w:rsidRPr="00396C6D">
        <w:rPr>
          <w:rFonts w:cstheme="minorHAnsi"/>
          <w:bCs/>
          <w:szCs w:val="20"/>
          <w:lang w:val="en-GB"/>
        </w:rPr>
        <w:t>5</w:t>
      </w:r>
    </w:p>
    <w:p w14:paraId="29FCAA7C" w14:textId="77777777" w:rsidR="00CD4CB8" w:rsidRPr="00396C6D" w:rsidRDefault="00CD4CB8" w:rsidP="00CD4CB8">
      <w:pPr>
        <w:tabs>
          <w:tab w:val="left" w:pos="8670"/>
        </w:tabs>
        <w:spacing w:before="40" w:after="40"/>
        <w:rPr>
          <w:rFonts w:cstheme="minorHAnsi"/>
          <w:b/>
          <w:sz w:val="32"/>
          <w:szCs w:val="28"/>
          <w:lang w:val="en-GB"/>
        </w:rPr>
      </w:pPr>
      <w:r w:rsidRPr="00396C6D">
        <w:rPr>
          <w:rFonts w:cstheme="minorHAnsi"/>
          <w:b/>
          <w:sz w:val="32"/>
          <w:szCs w:val="28"/>
          <w:lang w:val="en-GB"/>
        </w:rPr>
        <w:tab/>
      </w:r>
    </w:p>
    <w:p w14:paraId="74DA3CC4" w14:textId="77777777" w:rsidR="00FF1275" w:rsidRDefault="00FF1275" w:rsidP="004148B6">
      <w:pPr>
        <w:spacing w:before="40" w:after="40"/>
        <w:rPr>
          <w:rFonts w:cstheme="minorHAnsi"/>
          <w:b/>
          <w:sz w:val="32"/>
          <w:szCs w:val="28"/>
          <w:lang w:val="en-GB"/>
        </w:rPr>
      </w:pPr>
    </w:p>
    <w:p w14:paraId="1245D018" w14:textId="77777777" w:rsidR="001D6331" w:rsidRDefault="001D6331" w:rsidP="00C124CD">
      <w:pPr>
        <w:spacing w:before="40" w:after="40"/>
        <w:rPr>
          <w:rFonts w:cstheme="minorHAnsi"/>
          <w:b/>
          <w:sz w:val="32"/>
          <w:szCs w:val="28"/>
          <w:lang w:val="en-GB"/>
        </w:rPr>
      </w:pPr>
    </w:p>
    <w:p w14:paraId="7B876A6D" w14:textId="77777777" w:rsidR="00E840F9" w:rsidRDefault="00E840F9" w:rsidP="00C124CD">
      <w:pPr>
        <w:spacing w:before="40" w:after="40"/>
        <w:rPr>
          <w:rFonts w:cstheme="minorHAnsi"/>
          <w:b/>
          <w:sz w:val="32"/>
          <w:szCs w:val="28"/>
          <w:lang w:val="en-GB"/>
        </w:rPr>
      </w:pPr>
    </w:p>
    <w:p w14:paraId="58794E16" w14:textId="77777777" w:rsidR="00E840F9" w:rsidRPr="00396C6D" w:rsidRDefault="00E840F9" w:rsidP="00C124CD">
      <w:pPr>
        <w:spacing w:before="40" w:after="40"/>
        <w:rPr>
          <w:rFonts w:cstheme="minorHAnsi"/>
          <w:b/>
          <w:sz w:val="32"/>
          <w:szCs w:val="28"/>
          <w:lang w:val="en-GB"/>
        </w:rPr>
      </w:pPr>
    </w:p>
    <w:p w14:paraId="24A2E22F" w14:textId="77777777" w:rsidR="00C146AD" w:rsidRPr="00BD302A" w:rsidRDefault="008E61C2" w:rsidP="00C146AD">
      <w:pPr>
        <w:spacing w:before="40" w:after="40"/>
        <w:jc w:val="center"/>
        <w:rPr>
          <w:rFonts w:cstheme="minorHAnsi"/>
          <w:b/>
          <w:sz w:val="28"/>
          <w:szCs w:val="24"/>
        </w:rPr>
      </w:pPr>
      <w:r w:rsidRPr="00BD302A">
        <w:rPr>
          <w:rFonts w:cstheme="minorHAnsi"/>
          <w:b/>
          <w:noProof/>
          <w:sz w:val="52"/>
          <w:szCs w:val="18"/>
          <w:lang w:eastAsia="nl-NL"/>
        </w:rPr>
        <w:lastRenderedPageBreak/>
        <w:drawing>
          <wp:inline distT="0" distB="0" distL="0" distR="0" wp14:anchorId="44C99F73" wp14:editId="05F6D433">
            <wp:extent cx="1579263" cy="587375"/>
            <wp:effectExtent l="0" t="0" r="1905" b="317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BEDD5" w14:textId="77777777" w:rsidR="00A81266" w:rsidRPr="00396C6D" w:rsidRDefault="00A81266" w:rsidP="00FF1275">
      <w:pPr>
        <w:spacing w:before="40" w:after="40"/>
        <w:jc w:val="center"/>
        <w:rPr>
          <w:rFonts w:cstheme="minorHAnsi"/>
          <w:b/>
          <w:sz w:val="8"/>
          <w:szCs w:val="28"/>
        </w:rPr>
      </w:pPr>
    </w:p>
    <w:p w14:paraId="380DC0D7" w14:textId="77777777" w:rsidR="000F0D43" w:rsidRPr="007F6763" w:rsidRDefault="000F0D43" w:rsidP="00FF1275">
      <w:pPr>
        <w:spacing w:before="40" w:after="40"/>
        <w:jc w:val="center"/>
        <w:rPr>
          <w:rFonts w:cstheme="minorHAnsi"/>
          <w:b/>
          <w:sz w:val="20"/>
          <w:szCs w:val="28"/>
          <w:lang w:val="en-GB"/>
        </w:rPr>
      </w:pPr>
    </w:p>
    <w:p w14:paraId="482C82F8" w14:textId="77777777" w:rsidR="00216852" w:rsidRPr="00216852" w:rsidRDefault="00216852" w:rsidP="00216852">
      <w:pPr>
        <w:spacing w:after="0" w:line="240" w:lineRule="auto"/>
        <w:jc w:val="center"/>
        <w:rPr>
          <w:rFonts w:cstheme="minorHAnsi"/>
          <w:b/>
          <w:i/>
          <w:sz w:val="32"/>
          <w:szCs w:val="28"/>
          <w:lang w:val="en-GB"/>
        </w:rPr>
      </w:pPr>
      <w:r w:rsidRPr="00216852">
        <w:rPr>
          <w:rFonts w:cstheme="minorHAnsi"/>
          <w:b/>
          <w:sz w:val="32"/>
          <w:szCs w:val="28"/>
          <w:lang w:val="en-GB"/>
        </w:rPr>
        <w:t>Spanje &amp; Portugal</w:t>
      </w:r>
    </w:p>
    <w:p w14:paraId="2C122588" w14:textId="77777777" w:rsidR="00FF1275" w:rsidRPr="00396C6D" w:rsidRDefault="00FF1275" w:rsidP="00FF1275">
      <w:pPr>
        <w:spacing w:after="0" w:line="240" w:lineRule="auto"/>
        <w:rPr>
          <w:rFonts w:cstheme="minorHAnsi"/>
          <w:b/>
          <w:sz w:val="2"/>
          <w:szCs w:val="20"/>
          <w:lang w:val="en-GB"/>
        </w:rPr>
      </w:pPr>
    </w:p>
    <w:p w14:paraId="4F3697F0" w14:textId="77777777" w:rsidR="00FF1275" w:rsidRPr="00396C6D" w:rsidRDefault="00FF1275" w:rsidP="00FF1275">
      <w:pPr>
        <w:spacing w:after="0" w:line="240" w:lineRule="auto"/>
        <w:rPr>
          <w:rFonts w:cstheme="minorHAnsi"/>
          <w:b/>
          <w:sz w:val="14"/>
          <w:szCs w:val="20"/>
          <w:lang w:val="en-GB"/>
        </w:rPr>
      </w:pPr>
    </w:p>
    <w:p w14:paraId="0735F885" w14:textId="77777777" w:rsidR="00B263BB" w:rsidRDefault="00B263BB" w:rsidP="00FF1275">
      <w:pPr>
        <w:spacing w:after="0" w:line="240" w:lineRule="auto"/>
        <w:rPr>
          <w:rFonts w:cstheme="minorHAnsi"/>
          <w:b/>
          <w:sz w:val="32"/>
          <w:szCs w:val="32"/>
          <w:lang w:val="en-GB"/>
        </w:rPr>
      </w:pPr>
    </w:p>
    <w:p w14:paraId="3734F28D" w14:textId="77777777" w:rsidR="00142696" w:rsidRPr="00142696" w:rsidRDefault="00142696" w:rsidP="00FF1275">
      <w:pPr>
        <w:spacing w:after="0" w:line="240" w:lineRule="auto"/>
        <w:rPr>
          <w:rFonts w:cstheme="minorHAnsi"/>
          <w:b/>
          <w:sz w:val="2"/>
          <w:szCs w:val="2"/>
          <w:lang w:val="en-GB"/>
        </w:rPr>
      </w:pPr>
    </w:p>
    <w:p w14:paraId="06BD6028" w14:textId="128CA14E" w:rsidR="006E0525" w:rsidRPr="00396C6D" w:rsidRDefault="006E0525" w:rsidP="00FF1275">
      <w:pPr>
        <w:spacing w:after="0" w:line="240" w:lineRule="auto"/>
        <w:rPr>
          <w:rFonts w:cstheme="minorHAnsi"/>
          <w:b/>
          <w:sz w:val="20"/>
          <w:szCs w:val="18"/>
          <w:lang w:val="en-GB"/>
        </w:rPr>
      </w:pPr>
      <w:r w:rsidRPr="00396C6D">
        <w:rPr>
          <w:rFonts w:cstheme="minorHAnsi"/>
          <w:b/>
          <w:sz w:val="20"/>
          <w:szCs w:val="18"/>
          <w:lang w:val="en-GB"/>
        </w:rPr>
        <w:t>Prieto Pariente “La Provincia”</w:t>
      </w:r>
      <w:r w:rsidR="00F93060" w:rsidRPr="00396C6D">
        <w:rPr>
          <w:rFonts w:cstheme="minorHAnsi"/>
          <w:b/>
          <w:sz w:val="20"/>
          <w:szCs w:val="18"/>
          <w:lang w:val="en-GB"/>
        </w:rPr>
        <w:t xml:space="preserve">, </w:t>
      </w:r>
      <w:r w:rsidRPr="00396C6D">
        <w:rPr>
          <w:rFonts w:cstheme="minorHAnsi"/>
          <w:b/>
          <w:sz w:val="20"/>
          <w:szCs w:val="18"/>
          <w:lang w:val="en-GB"/>
        </w:rPr>
        <w:t>Cas</w:t>
      </w:r>
      <w:r w:rsidR="00FC2A9F" w:rsidRPr="00396C6D">
        <w:rPr>
          <w:rFonts w:cstheme="minorHAnsi"/>
          <w:b/>
          <w:sz w:val="20"/>
          <w:szCs w:val="18"/>
          <w:lang w:val="en-GB"/>
        </w:rPr>
        <w:t>t</w:t>
      </w:r>
      <w:r w:rsidRPr="00396C6D">
        <w:rPr>
          <w:rFonts w:cstheme="minorHAnsi"/>
          <w:b/>
          <w:sz w:val="20"/>
          <w:szCs w:val="18"/>
          <w:lang w:val="en-GB"/>
        </w:rPr>
        <w:t>illa y Leon</w:t>
      </w:r>
      <w:r w:rsidR="00F93060" w:rsidRPr="00396C6D">
        <w:rPr>
          <w:rFonts w:cstheme="minorHAnsi"/>
          <w:b/>
          <w:sz w:val="20"/>
          <w:szCs w:val="18"/>
          <w:lang w:val="en-GB"/>
        </w:rPr>
        <w:t xml:space="preserve"> 202</w:t>
      </w:r>
      <w:r w:rsidR="007F7E2E">
        <w:rPr>
          <w:rFonts w:cstheme="minorHAnsi"/>
          <w:b/>
          <w:sz w:val="20"/>
          <w:szCs w:val="18"/>
          <w:lang w:val="en-GB"/>
        </w:rPr>
        <w:t>1</w:t>
      </w:r>
      <w:r w:rsidR="00D97683" w:rsidRPr="00D97683">
        <w:rPr>
          <w:rFonts w:cstheme="minorHAnsi"/>
          <w:bCs/>
          <w:i/>
          <w:iCs/>
          <w:sz w:val="18"/>
          <w:szCs w:val="16"/>
          <w:lang w:val="en-GB"/>
        </w:rPr>
        <w:t xml:space="preserve"> Tempranillo</w:t>
      </w:r>
      <w:r w:rsidR="0006289C">
        <w:rPr>
          <w:rFonts w:cstheme="minorHAnsi"/>
          <w:bCs/>
          <w:i/>
          <w:iCs/>
          <w:sz w:val="18"/>
          <w:szCs w:val="16"/>
          <w:lang w:val="en-GB"/>
        </w:rPr>
        <w:t>/</w:t>
      </w:r>
      <w:r w:rsidR="00D97683" w:rsidRPr="00D97683">
        <w:rPr>
          <w:rFonts w:cstheme="minorHAnsi"/>
          <w:bCs/>
          <w:i/>
          <w:iCs/>
          <w:sz w:val="18"/>
          <w:szCs w:val="16"/>
          <w:lang w:val="en-GB"/>
        </w:rPr>
        <w:t>Garnacha</w:t>
      </w:r>
      <w:r w:rsidR="00F93060" w:rsidRPr="00396C6D">
        <w:rPr>
          <w:rFonts w:cstheme="minorHAnsi"/>
          <w:b/>
          <w:sz w:val="20"/>
          <w:szCs w:val="18"/>
          <w:lang w:val="en-GB"/>
        </w:rPr>
        <w:tab/>
      </w:r>
      <w:r w:rsidR="00F93060" w:rsidRPr="00396C6D">
        <w:rPr>
          <w:rFonts w:cstheme="minorHAnsi"/>
          <w:b/>
          <w:sz w:val="20"/>
          <w:szCs w:val="18"/>
          <w:lang w:val="en-GB"/>
        </w:rPr>
        <w:tab/>
      </w:r>
      <w:r w:rsidR="00F93060" w:rsidRPr="00396C6D">
        <w:rPr>
          <w:rFonts w:cstheme="minorHAnsi"/>
          <w:b/>
          <w:sz w:val="20"/>
          <w:szCs w:val="18"/>
          <w:lang w:val="en-GB"/>
        </w:rPr>
        <w:tab/>
      </w:r>
      <w:r w:rsidR="00396C6D">
        <w:rPr>
          <w:rFonts w:cstheme="minorHAnsi"/>
          <w:b/>
          <w:sz w:val="20"/>
          <w:szCs w:val="18"/>
          <w:lang w:val="en-GB"/>
        </w:rPr>
        <w:tab/>
      </w:r>
      <w:r w:rsidR="00396C6D">
        <w:rPr>
          <w:rFonts w:cstheme="minorHAnsi"/>
          <w:b/>
          <w:sz w:val="20"/>
          <w:szCs w:val="18"/>
          <w:lang w:val="en-GB"/>
        </w:rPr>
        <w:tab/>
      </w:r>
      <w:r w:rsidR="00393942" w:rsidRPr="00396C6D">
        <w:rPr>
          <w:rFonts w:cstheme="minorHAnsi"/>
          <w:szCs w:val="18"/>
          <w:lang w:val="en-GB"/>
        </w:rPr>
        <w:t>4</w:t>
      </w:r>
      <w:r w:rsidR="00FC2A9F" w:rsidRPr="00396C6D">
        <w:rPr>
          <w:rFonts w:cstheme="minorHAnsi"/>
          <w:szCs w:val="18"/>
          <w:lang w:val="en-GB"/>
        </w:rPr>
        <w:t>8,5</w:t>
      </w:r>
    </w:p>
    <w:p w14:paraId="2A1E82A6" w14:textId="77777777" w:rsidR="006E0525" w:rsidRPr="007E591D" w:rsidRDefault="006E0525" w:rsidP="00FF1275">
      <w:pPr>
        <w:spacing w:after="0" w:line="240" w:lineRule="auto"/>
        <w:rPr>
          <w:rFonts w:cstheme="minorHAnsi"/>
          <w:b/>
          <w:sz w:val="10"/>
          <w:szCs w:val="14"/>
          <w:lang w:val="en-GB"/>
        </w:rPr>
      </w:pPr>
    </w:p>
    <w:p w14:paraId="4CFFC914" w14:textId="77777777" w:rsidR="00503762" w:rsidRPr="00770C43" w:rsidRDefault="00503762" w:rsidP="00C146AD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145B050A" w14:textId="4957BFF8" w:rsidR="00FF1275" w:rsidRPr="00396C6D" w:rsidRDefault="00FF1275" w:rsidP="00C146AD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Baron de Ley Reserva Rioja</w:t>
      </w:r>
      <w:r w:rsidRPr="00396C6D">
        <w:rPr>
          <w:rFonts w:cstheme="minorHAnsi"/>
          <w:sz w:val="20"/>
          <w:szCs w:val="20"/>
          <w:lang w:val="en-GB"/>
        </w:rPr>
        <w:t xml:space="preserve"> </w:t>
      </w:r>
      <w:r w:rsidR="004148B6" w:rsidRPr="00396C6D">
        <w:rPr>
          <w:rFonts w:cstheme="minorHAnsi"/>
          <w:b/>
          <w:sz w:val="20"/>
          <w:szCs w:val="20"/>
          <w:lang w:val="en-GB"/>
        </w:rPr>
        <w:t>20</w:t>
      </w:r>
      <w:r w:rsidR="00563575">
        <w:rPr>
          <w:rFonts w:cstheme="minorHAnsi"/>
          <w:b/>
          <w:sz w:val="20"/>
          <w:szCs w:val="20"/>
          <w:lang w:val="en-GB"/>
        </w:rPr>
        <w:t>21</w:t>
      </w:r>
      <w:r w:rsidRPr="00396C6D">
        <w:rPr>
          <w:rFonts w:cstheme="minorHAnsi"/>
          <w:b/>
          <w:sz w:val="20"/>
          <w:szCs w:val="20"/>
          <w:lang w:val="en-GB"/>
        </w:rPr>
        <w:t xml:space="preserve"> </w:t>
      </w:r>
      <w:bookmarkStart w:id="2" w:name="_Hlk216880005"/>
      <w:r w:rsidR="006E2CCD" w:rsidRPr="006E2CCD">
        <w:rPr>
          <w:rFonts w:cstheme="minorHAnsi"/>
          <w:bCs/>
          <w:i/>
          <w:iCs/>
          <w:sz w:val="18"/>
          <w:szCs w:val="18"/>
          <w:lang w:val="en-GB"/>
        </w:rPr>
        <w:t>Tempranillo</w:t>
      </w:r>
      <w:bookmarkEnd w:id="2"/>
      <w:r w:rsidRPr="00396C6D">
        <w:rPr>
          <w:rFonts w:cstheme="minorHAnsi"/>
          <w:szCs w:val="20"/>
          <w:lang w:val="en-GB"/>
        </w:rPr>
        <w:tab/>
        <w:t xml:space="preserve">        </w:t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="00396C6D">
        <w:rPr>
          <w:rFonts w:cstheme="minorHAnsi"/>
          <w:szCs w:val="20"/>
          <w:lang w:val="en-GB"/>
        </w:rPr>
        <w:tab/>
      </w:r>
      <w:r w:rsidR="006E2CC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>52,5</w:t>
      </w:r>
    </w:p>
    <w:p w14:paraId="27883BD4" w14:textId="77777777" w:rsidR="0034301F" w:rsidRPr="007E591D" w:rsidRDefault="0034301F" w:rsidP="00C146AD">
      <w:pPr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p w14:paraId="6A943F5C" w14:textId="77777777" w:rsidR="0034301F" w:rsidRPr="00B263BB" w:rsidRDefault="0034301F" w:rsidP="00C146AD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4B636EE0" w14:textId="6AF23F1F" w:rsidR="006944BC" w:rsidRDefault="006944BC" w:rsidP="006944BC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A</w:t>
      </w:r>
      <w:r w:rsidR="0006289C">
        <w:rPr>
          <w:rFonts w:cstheme="minorHAnsi"/>
          <w:b/>
          <w:sz w:val="20"/>
          <w:szCs w:val="20"/>
          <w:lang w:val="en-GB"/>
        </w:rPr>
        <w:t>l</w:t>
      </w:r>
      <w:r>
        <w:rPr>
          <w:rFonts w:cstheme="minorHAnsi"/>
          <w:b/>
          <w:sz w:val="20"/>
          <w:szCs w:val="20"/>
          <w:lang w:val="en-GB"/>
        </w:rPr>
        <w:t>frocheiro Reserva “Taboadella 1255”</w:t>
      </w:r>
      <w:r w:rsidR="006E2CCD">
        <w:rPr>
          <w:rFonts w:cstheme="minorHAnsi"/>
          <w:b/>
          <w:sz w:val="20"/>
          <w:szCs w:val="20"/>
          <w:lang w:val="en-GB"/>
        </w:rPr>
        <w:t xml:space="preserve">, </w:t>
      </w:r>
      <w:r>
        <w:rPr>
          <w:rFonts w:cstheme="minorHAnsi"/>
          <w:b/>
          <w:sz w:val="20"/>
          <w:szCs w:val="20"/>
          <w:lang w:val="en-GB"/>
        </w:rPr>
        <w:t xml:space="preserve"> </w:t>
      </w:r>
      <w:r w:rsidR="006E2CCD">
        <w:rPr>
          <w:rFonts w:cstheme="minorHAnsi"/>
          <w:b/>
          <w:sz w:val="20"/>
          <w:szCs w:val="20"/>
          <w:lang w:val="en-GB"/>
        </w:rPr>
        <w:t xml:space="preserve">Amorim Family, </w:t>
      </w:r>
      <w:r>
        <w:rPr>
          <w:rFonts w:cstheme="minorHAnsi"/>
          <w:b/>
          <w:sz w:val="20"/>
          <w:szCs w:val="20"/>
          <w:lang w:val="en-GB"/>
        </w:rPr>
        <w:t>Dão</w:t>
      </w:r>
      <w:r w:rsidR="000407D0">
        <w:rPr>
          <w:rFonts w:cstheme="minorHAnsi"/>
          <w:b/>
          <w:sz w:val="20"/>
          <w:szCs w:val="20"/>
          <w:lang w:val="en-GB"/>
        </w:rPr>
        <w:t xml:space="preserve"> </w:t>
      </w:r>
      <w:r>
        <w:rPr>
          <w:rFonts w:cstheme="minorHAnsi"/>
          <w:b/>
          <w:sz w:val="20"/>
          <w:szCs w:val="20"/>
          <w:lang w:val="en-GB"/>
        </w:rPr>
        <w:t>2021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4333CC">
        <w:rPr>
          <w:rFonts w:cstheme="minorHAnsi"/>
          <w:bCs/>
          <w:lang w:val="en-GB"/>
        </w:rPr>
        <w:t>59,5</w:t>
      </w:r>
    </w:p>
    <w:p w14:paraId="78533F6E" w14:textId="77777777" w:rsidR="006944BC" w:rsidRPr="007E591D" w:rsidRDefault="006944BC" w:rsidP="00C146AD">
      <w:pPr>
        <w:spacing w:after="0" w:line="240" w:lineRule="auto"/>
        <w:rPr>
          <w:rFonts w:cstheme="minorHAnsi"/>
          <w:b/>
          <w:sz w:val="12"/>
          <w:szCs w:val="12"/>
          <w:lang w:val="en-GB"/>
        </w:rPr>
      </w:pPr>
    </w:p>
    <w:p w14:paraId="44A364EB" w14:textId="77777777" w:rsidR="006944BC" w:rsidRDefault="006944BC" w:rsidP="00C146AD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6AFAF049" w14:textId="28790650" w:rsidR="00D12BAD" w:rsidRDefault="00D12BAD" w:rsidP="00C146AD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Bodegas Pesquera “MXI”  Ribera del Duero 2021</w:t>
      </w:r>
      <w:r w:rsidR="006E2CCD">
        <w:rPr>
          <w:rFonts w:cstheme="minorHAnsi"/>
          <w:b/>
          <w:sz w:val="20"/>
          <w:szCs w:val="20"/>
          <w:lang w:val="en-GB"/>
        </w:rPr>
        <w:t xml:space="preserve"> </w:t>
      </w:r>
      <w:r w:rsidR="006E2CCD" w:rsidRPr="006E2CCD">
        <w:rPr>
          <w:rFonts w:cstheme="minorHAnsi"/>
          <w:bCs/>
          <w:i/>
          <w:iCs/>
          <w:sz w:val="18"/>
          <w:szCs w:val="18"/>
          <w:lang w:val="en-GB"/>
        </w:rPr>
        <w:t>Tempranillo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="006E2CCD">
        <w:rPr>
          <w:rFonts w:cstheme="minorHAnsi"/>
          <w:b/>
          <w:sz w:val="20"/>
          <w:szCs w:val="20"/>
          <w:lang w:val="en-GB"/>
        </w:rPr>
        <w:tab/>
      </w:r>
      <w:r w:rsidR="006E2CCD">
        <w:rPr>
          <w:rFonts w:cstheme="minorHAnsi"/>
          <w:b/>
          <w:sz w:val="20"/>
          <w:szCs w:val="20"/>
          <w:lang w:val="en-GB"/>
        </w:rPr>
        <w:tab/>
      </w:r>
      <w:r w:rsidRPr="00D12BAD">
        <w:rPr>
          <w:rFonts w:cstheme="minorHAnsi"/>
          <w:bCs/>
          <w:lang w:val="en-GB"/>
        </w:rPr>
        <w:t>7</w:t>
      </w:r>
      <w:r w:rsidR="00E15DE2">
        <w:rPr>
          <w:rFonts w:cstheme="minorHAnsi"/>
          <w:bCs/>
          <w:lang w:val="en-GB"/>
        </w:rPr>
        <w:t>2,5</w:t>
      </w:r>
    </w:p>
    <w:p w14:paraId="04BCF4BE" w14:textId="77777777" w:rsidR="004B70E8" w:rsidRPr="00D12BAD" w:rsidRDefault="004B70E8" w:rsidP="00F92CE0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70396B30" w14:textId="65D200E7" w:rsidR="00D12BAD" w:rsidRPr="007E591D" w:rsidRDefault="00D12BAD" w:rsidP="00F92CE0">
      <w:pPr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p w14:paraId="1A1B0D20" w14:textId="3FF18D62" w:rsidR="004B70E8" w:rsidRPr="00D12BAD" w:rsidRDefault="00D12BAD" w:rsidP="00F92CE0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D12BAD">
        <w:rPr>
          <w:rFonts w:cstheme="minorHAnsi"/>
          <w:b/>
          <w:sz w:val="20"/>
          <w:szCs w:val="20"/>
          <w:lang w:val="en-GB"/>
        </w:rPr>
        <w:t>Bodegas Artadi “Quin</w:t>
      </w:r>
      <w:r>
        <w:rPr>
          <w:rFonts w:cstheme="minorHAnsi"/>
          <w:b/>
          <w:sz w:val="20"/>
          <w:szCs w:val="20"/>
          <w:lang w:val="en-GB"/>
        </w:rPr>
        <w:t>t</w:t>
      </w:r>
      <w:r w:rsidRPr="00D12BAD">
        <w:rPr>
          <w:rFonts w:cstheme="minorHAnsi"/>
          <w:b/>
          <w:sz w:val="20"/>
          <w:szCs w:val="20"/>
          <w:lang w:val="en-GB"/>
        </w:rPr>
        <w:t>anilla” Rioja 2021</w:t>
      </w:r>
      <w:r w:rsidR="0006289C">
        <w:rPr>
          <w:rFonts w:cstheme="minorHAnsi"/>
          <w:b/>
          <w:sz w:val="20"/>
          <w:szCs w:val="20"/>
          <w:lang w:val="en-GB"/>
        </w:rPr>
        <w:t xml:space="preserve"> </w:t>
      </w:r>
      <w:r w:rsidR="0006289C" w:rsidRPr="0006289C">
        <w:rPr>
          <w:rFonts w:cstheme="minorHAnsi"/>
          <w:bCs/>
          <w:i/>
          <w:iCs/>
          <w:sz w:val="18"/>
          <w:szCs w:val="18"/>
          <w:lang w:val="en-GB"/>
        </w:rPr>
        <w:t>Tempranillo/Garnacha</w:t>
      </w:r>
      <w:r w:rsidRPr="0006289C">
        <w:rPr>
          <w:rFonts w:cstheme="minorHAnsi"/>
          <w:bCs/>
          <w:i/>
          <w:iCs/>
          <w:sz w:val="18"/>
          <w:szCs w:val="18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/>
          <w:sz w:val="20"/>
          <w:szCs w:val="20"/>
          <w:lang w:val="en-GB"/>
        </w:rPr>
        <w:tab/>
      </w:r>
      <w:r w:rsidRPr="00D12BAD">
        <w:rPr>
          <w:rFonts w:cstheme="minorHAnsi"/>
          <w:bCs/>
          <w:lang w:val="en-GB"/>
        </w:rPr>
        <w:t>105</w:t>
      </w:r>
    </w:p>
    <w:p w14:paraId="76162C9B" w14:textId="77777777" w:rsidR="00D12BAD" w:rsidRPr="00D12BAD" w:rsidRDefault="00D12BAD" w:rsidP="00F92CE0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06A8B47A" w14:textId="77777777" w:rsidR="00D12BAD" w:rsidRPr="007E591D" w:rsidRDefault="00D12BAD" w:rsidP="00F92CE0">
      <w:pPr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p w14:paraId="58348E85" w14:textId="6F522F84" w:rsidR="00216852" w:rsidRPr="007F6763" w:rsidRDefault="006E0525" w:rsidP="00F92CE0">
      <w:pPr>
        <w:spacing w:after="0" w:line="240" w:lineRule="auto"/>
        <w:rPr>
          <w:rFonts w:cstheme="minorHAnsi"/>
          <w:szCs w:val="20"/>
          <w:lang w:val="en-GB"/>
        </w:rPr>
      </w:pPr>
      <w:r w:rsidRPr="00396C6D">
        <w:rPr>
          <w:rFonts w:cstheme="minorHAnsi"/>
          <w:b/>
          <w:sz w:val="20"/>
          <w:szCs w:val="20"/>
          <w:lang w:val="en-GB"/>
        </w:rPr>
        <w:t>Finca “Dofi”</w:t>
      </w:r>
      <w:r w:rsidR="0006289C">
        <w:rPr>
          <w:rFonts w:cstheme="minorHAnsi"/>
          <w:b/>
          <w:sz w:val="20"/>
          <w:szCs w:val="20"/>
          <w:lang w:val="en-GB"/>
        </w:rPr>
        <w:t xml:space="preserve">, </w:t>
      </w:r>
      <w:r w:rsidRPr="00396C6D">
        <w:rPr>
          <w:rFonts w:cstheme="minorHAnsi"/>
          <w:b/>
          <w:sz w:val="20"/>
          <w:szCs w:val="20"/>
          <w:lang w:val="en-GB"/>
        </w:rPr>
        <w:t xml:space="preserve">Alvaro Palacios, Priorat, Catalunya, 2021 </w:t>
      </w:r>
      <w:r w:rsidR="006E2CCD" w:rsidRPr="006E2CCD">
        <w:rPr>
          <w:rFonts w:cstheme="minorHAnsi"/>
          <w:bCs/>
          <w:i/>
          <w:iCs/>
          <w:sz w:val="18"/>
          <w:szCs w:val="18"/>
          <w:lang w:val="en-GB"/>
        </w:rPr>
        <w:t>Garnacha</w:t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  <w:t xml:space="preserve">        </w:t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</w:r>
      <w:r w:rsidRPr="00396C6D">
        <w:rPr>
          <w:rFonts w:cstheme="minorHAnsi"/>
          <w:szCs w:val="20"/>
          <w:lang w:val="en-GB"/>
        </w:rPr>
        <w:tab/>
        <w:t>1</w:t>
      </w:r>
      <w:r w:rsidR="00A70EB3">
        <w:rPr>
          <w:rFonts w:cstheme="minorHAnsi"/>
          <w:szCs w:val="20"/>
          <w:lang w:val="en-GB"/>
        </w:rPr>
        <w:t>45</w:t>
      </w:r>
    </w:p>
    <w:p w14:paraId="548E2D26" w14:textId="77777777" w:rsidR="00216852" w:rsidRPr="00396C6D" w:rsidRDefault="00216852" w:rsidP="00F92CE0">
      <w:pPr>
        <w:spacing w:after="0" w:line="240" w:lineRule="auto"/>
        <w:rPr>
          <w:rFonts w:cstheme="minorHAnsi"/>
          <w:szCs w:val="20"/>
          <w:lang w:val="en-GB"/>
        </w:rPr>
      </w:pPr>
    </w:p>
    <w:p w14:paraId="736902A5" w14:textId="77777777" w:rsidR="00D45A76" w:rsidRPr="007E591D" w:rsidRDefault="00D45A76" w:rsidP="00C146AD">
      <w:pPr>
        <w:spacing w:before="40" w:after="40"/>
        <w:jc w:val="center"/>
        <w:rPr>
          <w:rFonts w:cstheme="minorHAnsi"/>
          <w:b/>
          <w:sz w:val="24"/>
          <w:szCs w:val="36"/>
          <w:lang w:val="en-GB"/>
        </w:rPr>
      </w:pPr>
    </w:p>
    <w:p w14:paraId="49542656" w14:textId="77777777" w:rsidR="000F0D43" w:rsidRPr="007E591D" w:rsidRDefault="000F0D43" w:rsidP="00D12BAD">
      <w:pPr>
        <w:spacing w:before="40" w:after="40"/>
        <w:rPr>
          <w:rFonts w:cstheme="minorHAnsi"/>
          <w:b/>
          <w:sz w:val="18"/>
          <w:szCs w:val="16"/>
          <w:lang w:val="en-GB"/>
        </w:rPr>
      </w:pPr>
    </w:p>
    <w:p w14:paraId="3F3D0600" w14:textId="7E13D717" w:rsidR="00151FDB" w:rsidRPr="00A634E5" w:rsidRDefault="00CD4CB8" w:rsidP="00A634E5">
      <w:pPr>
        <w:spacing w:before="40" w:after="40"/>
        <w:jc w:val="center"/>
        <w:rPr>
          <w:rFonts w:cstheme="minorHAnsi"/>
          <w:b/>
          <w:sz w:val="32"/>
          <w:szCs w:val="28"/>
        </w:rPr>
      </w:pPr>
      <w:r w:rsidRPr="004F5249">
        <w:rPr>
          <w:rFonts w:cstheme="minorHAnsi"/>
          <w:b/>
          <w:sz w:val="32"/>
          <w:szCs w:val="28"/>
        </w:rPr>
        <w:t>Nieuwe wereld &amp; Overige</w:t>
      </w:r>
    </w:p>
    <w:p w14:paraId="231C1148" w14:textId="77777777" w:rsidR="00151FDB" w:rsidRPr="004F5249" w:rsidRDefault="00151FDB" w:rsidP="00CD4CB8">
      <w:pPr>
        <w:spacing w:after="0" w:line="240" w:lineRule="auto"/>
        <w:rPr>
          <w:rFonts w:cstheme="minorHAnsi"/>
          <w:b/>
          <w:sz w:val="18"/>
          <w:szCs w:val="20"/>
        </w:rPr>
      </w:pPr>
    </w:p>
    <w:p w14:paraId="0F462CB8" w14:textId="77777777" w:rsidR="00A00739" w:rsidRPr="00E17417" w:rsidRDefault="00A00739" w:rsidP="00CD4CB8">
      <w:pPr>
        <w:spacing w:after="0" w:line="240" w:lineRule="auto"/>
        <w:rPr>
          <w:rFonts w:cstheme="minorHAnsi"/>
          <w:b/>
          <w:sz w:val="2"/>
          <w:szCs w:val="2"/>
        </w:rPr>
      </w:pPr>
    </w:p>
    <w:p w14:paraId="76548E32" w14:textId="77777777" w:rsidR="00A00739" w:rsidRPr="007E591D" w:rsidRDefault="00A00739" w:rsidP="00CD4CB8">
      <w:pPr>
        <w:spacing w:after="0" w:line="240" w:lineRule="auto"/>
        <w:rPr>
          <w:rFonts w:cstheme="minorHAnsi"/>
          <w:b/>
          <w:sz w:val="8"/>
          <w:szCs w:val="8"/>
        </w:rPr>
      </w:pPr>
    </w:p>
    <w:p w14:paraId="09E2A0BB" w14:textId="281677E6" w:rsidR="00D85576" w:rsidRPr="00117F0E" w:rsidRDefault="00B162DE" w:rsidP="00CD4CB8">
      <w:pPr>
        <w:spacing w:after="0" w:line="240" w:lineRule="auto"/>
        <w:rPr>
          <w:rFonts w:cstheme="minorHAnsi"/>
          <w:b/>
          <w:sz w:val="20"/>
          <w:szCs w:val="20"/>
        </w:rPr>
      </w:pPr>
      <w:r w:rsidRPr="00117F0E">
        <w:rPr>
          <w:rFonts w:cstheme="minorHAnsi"/>
          <w:b/>
          <w:sz w:val="20"/>
          <w:szCs w:val="20"/>
        </w:rPr>
        <w:t>Catena</w:t>
      </w:r>
      <w:r w:rsidR="00D85576" w:rsidRPr="00117F0E">
        <w:rPr>
          <w:rFonts w:cstheme="minorHAnsi"/>
          <w:b/>
          <w:sz w:val="20"/>
          <w:szCs w:val="20"/>
        </w:rPr>
        <w:t>,</w:t>
      </w:r>
      <w:r w:rsidRPr="00117F0E">
        <w:rPr>
          <w:rFonts w:cstheme="minorHAnsi"/>
          <w:b/>
          <w:sz w:val="20"/>
          <w:szCs w:val="20"/>
        </w:rPr>
        <w:t xml:space="preserve"> </w:t>
      </w:r>
      <w:r w:rsidR="00D85576" w:rsidRPr="00117F0E">
        <w:rPr>
          <w:rFonts w:cstheme="minorHAnsi"/>
          <w:b/>
          <w:sz w:val="20"/>
          <w:szCs w:val="20"/>
        </w:rPr>
        <w:t>Mendoza, Argentinië</w:t>
      </w:r>
    </w:p>
    <w:p w14:paraId="06CFC47C" w14:textId="164BC2DB" w:rsidR="00B162DE" w:rsidRPr="00C87D79" w:rsidRDefault="00B162DE" w:rsidP="00CD4CB8">
      <w:pPr>
        <w:spacing w:after="0" w:line="240" w:lineRule="auto"/>
        <w:rPr>
          <w:rFonts w:cstheme="minorHAnsi"/>
          <w:bCs/>
        </w:rPr>
      </w:pPr>
      <w:r w:rsidRPr="00040F4B">
        <w:rPr>
          <w:rFonts w:cstheme="minorHAnsi"/>
          <w:bCs/>
          <w:sz w:val="20"/>
          <w:szCs w:val="20"/>
        </w:rPr>
        <w:t xml:space="preserve">Malbec “Appelations La Consulta” </w:t>
      </w:r>
      <w:r w:rsidRPr="002A081F">
        <w:rPr>
          <w:rFonts w:cstheme="minorHAnsi"/>
          <w:b/>
          <w:sz w:val="20"/>
          <w:szCs w:val="20"/>
        </w:rPr>
        <w:t>202</w:t>
      </w:r>
      <w:r w:rsidR="007F7E2E" w:rsidRPr="002A081F">
        <w:rPr>
          <w:rFonts w:cstheme="minorHAnsi"/>
          <w:b/>
          <w:sz w:val="20"/>
          <w:szCs w:val="20"/>
        </w:rPr>
        <w:t>2</w:t>
      </w:r>
      <w:r w:rsidRPr="00040F4B">
        <w:rPr>
          <w:rFonts w:cstheme="minorHAnsi"/>
          <w:bCs/>
          <w:sz w:val="20"/>
          <w:szCs w:val="20"/>
        </w:rPr>
        <w:tab/>
      </w:r>
      <w:r w:rsidRPr="00C87D79">
        <w:rPr>
          <w:rFonts w:cstheme="minorHAnsi"/>
          <w:bCs/>
        </w:rPr>
        <w:tab/>
      </w:r>
      <w:r w:rsidRPr="00C87D79">
        <w:rPr>
          <w:rFonts w:cstheme="minorHAnsi"/>
          <w:bCs/>
        </w:rPr>
        <w:tab/>
      </w:r>
      <w:r w:rsidRPr="00C87D79">
        <w:rPr>
          <w:rFonts w:cstheme="minorHAnsi"/>
          <w:bCs/>
        </w:rPr>
        <w:tab/>
      </w:r>
      <w:r w:rsidR="00C87D79">
        <w:rPr>
          <w:rFonts w:cstheme="minorHAnsi"/>
          <w:bCs/>
        </w:rPr>
        <w:tab/>
      </w:r>
      <w:r w:rsidR="00C87D79">
        <w:rPr>
          <w:rFonts w:cstheme="minorHAnsi"/>
          <w:bCs/>
        </w:rPr>
        <w:tab/>
      </w:r>
      <w:r w:rsidR="00C87D79">
        <w:rPr>
          <w:rFonts w:cstheme="minorHAnsi"/>
          <w:bCs/>
        </w:rPr>
        <w:tab/>
      </w:r>
      <w:r w:rsidR="00C87D79">
        <w:rPr>
          <w:rFonts w:cstheme="minorHAnsi"/>
          <w:bCs/>
        </w:rPr>
        <w:tab/>
      </w:r>
      <w:r w:rsidR="00C87D79">
        <w:rPr>
          <w:rFonts w:cstheme="minorHAnsi"/>
          <w:bCs/>
        </w:rPr>
        <w:tab/>
      </w:r>
      <w:r w:rsidRPr="00C87D79">
        <w:rPr>
          <w:rFonts w:cstheme="minorHAnsi"/>
          <w:bCs/>
          <w:szCs w:val="20"/>
        </w:rPr>
        <w:t>45</w:t>
      </w:r>
      <w:r w:rsidRPr="00C87D79">
        <w:rPr>
          <w:rFonts w:cstheme="minorHAnsi"/>
          <w:bCs/>
          <w:sz w:val="20"/>
          <w:szCs w:val="20"/>
        </w:rPr>
        <w:t xml:space="preserve"> </w:t>
      </w:r>
    </w:p>
    <w:p w14:paraId="3764E37C" w14:textId="34E61FE6" w:rsidR="00CE56A2" w:rsidRPr="00C87D79" w:rsidRDefault="00D85576" w:rsidP="00CD4CB8">
      <w:pPr>
        <w:spacing w:after="0" w:line="240" w:lineRule="auto"/>
        <w:rPr>
          <w:rFonts w:cstheme="minorHAnsi"/>
          <w:bCs/>
          <w:lang w:val="de-DE"/>
        </w:rPr>
      </w:pPr>
      <w:r w:rsidRPr="00040F4B">
        <w:rPr>
          <w:rFonts w:cstheme="minorHAnsi"/>
          <w:bCs/>
          <w:sz w:val="20"/>
          <w:szCs w:val="20"/>
          <w:lang w:val="de-DE"/>
        </w:rPr>
        <w:t>Malbec “Catena Alta</w:t>
      </w:r>
      <w:bookmarkStart w:id="3" w:name="_Hlk207536158"/>
      <w:r w:rsidRPr="00040F4B">
        <w:rPr>
          <w:rFonts w:cstheme="minorHAnsi"/>
          <w:bCs/>
          <w:sz w:val="20"/>
          <w:szCs w:val="20"/>
          <w:lang w:val="de-DE"/>
        </w:rPr>
        <w:t>“</w:t>
      </w:r>
      <w:bookmarkEnd w:id="3"/>
      <w:r w:rsidR="00C87D79" w:rsidRPr="00040F4B">
        <w:rPr>
          <w:rFonts w:cstheme="minorHAnsi"/>
          <w:bCs/>
          <w:sz w:val="20"/>
          <w:szCs w:val="20"/>
          <w:lang w:val="de-DE"/>
        </w:rPr>
        <w:t xml:space="preserve"> </w:t>
      </w:r>
      <w:r w:rsidR="00FD6F99" w:rsidRPr="002A081F">
        <w:rPr>
          <w:rFonts w:cstheme="minorHAnsi"/>
          <w:b/>
          <w:sz w:val="20"/>
          <w:szCs w:val="20"/>
          <w:lang w:val="de-DE"/>
        </w:rPr>
        <w:t>2021</w:t>
      </w:r>
      <w:r w:rsidR="00FD6F99">
        <w:rPr>
          <w:rFonts w:cstheme="minorHAnsi"/>
          <w:bCs/>
          <w:sz w:val="20"/>
          <w:szCs w:val="20"/>
          <w:lang w:val="de-DE"/>
        </w:rPr>
        <w:t xml:space="preserve"> </w:t>
      </w:r>
      <w:r w:rsidR="00C87D79">
        <w:rPr>
          <w:rFonts w:cstheme="minorHAnsi"/>
          <w:bCs/>
          <w:lang w:val="de-DE"/>
        </w:rPr>
        <w:t>(</w:t>
      </w:r>
      <w:r w:rsidR="00C87D79" w:rsidRPr="00C87D79">
        <w:rPr>
          <w:rFonts w:cstheme="minorHAnsi"/>
          <w:bCs/>
          <w:sz w:val="16"/>
          <w:szCs w:val="16"/>
          <w:lang w:val="de-DE"/>
        </w:rPr>
        <w:t>gemaakt van de beste hoger gelegen wijngaarden, 18 maanden houtrijping</w:t>
      </w:r>
      <w:r w:rsidR="00C87D79">
        <w:rPr>
          <w:rFonts w:cstheme="minorHAnsi"/>
          <w:bCs/>
          <w:sz w:val="16"/>
          <w:szCs w:val="16"/>
          <w:lang w:val="de-DE"/>
        </w:rPr>
        <w:t>)</w:t>
      </w:r>
      <w:r w:rsidR="00C87D79">
        <w:rPr>
          <w:rFonts w:cstheme="minorHAnsi"/>
          <w:bCs/>
          <w:sz w:val="16"/>
          <w:szCs w:val="16"/>
          <w:lang w:val="de-DE"/>
        </w:rPr>
        <w:tab/>
      </w:r>
      <w:r w:rsidR="00C87D79">
        <w:rPr>
          <w:rFonts w:cstheme="minorHAnsi"/>
          <w:bCs/>
          <w:sz w:val="16"/>
          <w:szCs w:val="16"/>
          <w:lang w:val="de-DE"/>
        </w:rPr>
        <w:tab/>
      </w:r>
      <w:r w:rsidR="00C87D79">
        <w:rPr>
          <w:rFonts w:cstheme="minorHAnsi"/>
          <w:bCs/>
          <w:sz w:val="16"/>
          <w:szCs w:val="16"/>
          <w:lang w:val="de-DE"/>
        </w:rPr>
        <w:tab/>
      </w:r>
      <w:r w:rsidR="00C87D79">
        <w:rPr>
          <w:rFonts w:cstheme="minorHAnsi"/>
          <w:bCs/>
          <w:lang w:val="de-DE"/>
        </w:rPr>
        <w:t>72</w:t>
      </w:r>
      <w:r w:rsidR="00C87D79" w:rsidRPr="00C87D79">
        <w:rPr>
          <w:rFonts w:cstheme="minorHAnsi"/>
          <w:bCs/>
          <w:lang w:val="de-DE"/>
        </w:rPr>
        <w:t>,5</w:t>
      </w:r>
    </w:p>
    <w:p w14:paraId="46A5C695" w14:textId="77777777" w:rsidR="009D2822" w:rsidRPr="007E591D" w:rsidRDefault="009D2822" w:rsidP="00CD4CB8">
      <w:pPr>
        <w:spacing w:after="0" w:line="240" w:lineRule="auto"/>
        <w:rPr>
          <w:rFonts w:cstheme="minorHAnsi"/>
          <w:b/>
          <w:sz w:val="12"/>
          <w:szCs w:val="12"/>
          <w:lang w:val="de-DE"/>
        </w:rPr>
      </w:pPr>
    </w:p>
    <w:p w14:paraId="4BE57BB9" w14:textId="77777777" w:rsidR="007E591D" w:rsidRDefault="007E591D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</w:p>
    <w:p w14:paraId="10E95014" w14:textId="45478936" w:rsidR="007E591D" w:rsidRPr="007E591D" w:rsidRDefault="007E591D" w:rsidP="00CD4CB8">
      <w:pPr>
        <w:spacing w:after="0" w:line="240" w:lineRule="auto"/>
        <w:rPr>
          <w:rFonts w:cstheme="minorHAnsi"/>
          <w:b/>
          <w:sz w:val="20"/>
          <w:szCs w:val="20"/>
          <w:lang w:val="de-DE"/>
        </w:rPr>
      </w:pPr>
      <w:r>
        <w:rPr>
          <w:rFonts w:cstheme="minorHAnsi"/>
          <w:b/>
          <w:sz w:val="20"/>
          <w:szCs w:val="20"/>
          <w:lang w:val="en-GB"/>
        </w:rPr>
        <w:t xml:space="preserve">Borthwick </w:t>
      </w:r>
      <w:r w:rsidRPr="00396C6D">
        <w:rPr>
          <w:rFonts w:cstheme="minorHAnsi"/>
          <w:b/>
          <w:sz w:val="20"/>
          <w:szCs w:val="20"/>
          <w:lang w:val="en-GB"/>
        </w:rPr>
        <w:t>”</w:t>
      </w:r>
      <w:r>
        <w:rPr>
          <w:rFonts w:cstheme="minorHAnsi"/>
          <w:b/>
          <w:sz w:val="20"/>
          <w:szCs w:val="20"/>
          <w:lang w:val="de-DE"/>
        </w:rPr>
        <w:t>Paper Road</w:t>
      </w:r>
      <w:r w:rsidRPr="00396C6D">
        <w:rPr>
          <w:rFonts w:cstheme="minorHAnsi"/>
          <w:b/>
          <w:sz w:val="20"/>
          <w:szCs w:val="20"/>
          <w:lang w:val="en-GB"/>
        </w:rPr>
        <w:t>”</w:t>
      </w:r>
      <w:r>
        <w:rPr>
          <w:rFonts w:cstheme="minorHAnsi"/>
          <w:b/>
          <w:sz w:val="20"/>
          <w:szCs w:val="20"/>
          <w:lang w:val="de-DE"/>
        </w:rPr>
        <w:t xml:space="preserve"> Pinot Noir, </w:t>
      </w:r>
      <w:proofErr w:type="spellStart"/>
      <w:r>
        <w:rPr>
          <w:rFonts w:cstheme="minorHAnsi"/>
          <w:b/>
          <w:sz w:val="20"/>
          <w:szCs w:val="20"/>
          <w:lang w:val="de-DE"/>
        </w:rPr>
        <w:t>Wairarapa</w:t>
      </w:r>
      <w:proofErr w:type="spellEnd"/>
      <w:r>
        <w:rPr>
          <w:rFonts w:cstheme="minorHAnsi"/>
          <w:b/>
          <w:sz w:val="20"/>
          <w:szCs w:val="20"/>
          <w:lang w:val="de-DE"/>
        </w:rPr>
        <w:t>, Nieuw Zeeland 2024</w:t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>
        <w:rPr>
          <w:rFonts w:cstheme="minorHAnsi"/>
          <w:b/>
          <w:sz w:val="20"/>
          <w:szCs w:val="20"/>
          <w:lang w:val="de-DE"/>
        </w:rPr>
        <w:tab/>
      </w:r>
      <w:r w:rsidRPr="007E591D">
        <w:rPr>
          <w:rFonts w:cstheme="minorHAnsi"/>
          <w:bCs/>
          <w:lang w:val="de-DE"/>
        </w:rPr>
        <w:t>46,5</w:t>
      </w:r>
    </w:p>
    <w:p w14:paraId="168DB7EF" w14:textId="77777777" w:rsidR="00040F4B" w:rsidRPr="00040F4B" w:rsidRDefault="00040F4B" w:rsidP="00CD4CB8">
      <w:pPr>
        <w:spacing w:after="0" w:line="240" w:lineRule="auto"/>
        <w:rPr>
          <w:rFonts w:cstheme="minorHAnsi"/>
          <w:b/>
          <w:sz w:val="16"/>
          <w:szCs w:val="14"/>
          <w:lang w:val="de-DE"/>
        </w:rPr>
      </w:pPr>
    </w:p>
    <w:p w14:paraId="4BB9E5AE" w14:textId="77777777" w:rsidR="007E591D" w:rsidRPr="007E591D" w:rsidRDefault="007E591D" w:rsidP="00CD4CB8">
      <w:pPr>
        <w:spacing w:after="0" w:line="240" w:lineRule="auto"/>
        <w:rPr>
          <w:rFonts w:cstheme="minorHAnsi"/>
          <w:b/>
          <w:sz w:val="16"/>
          <w:szCs w:val="14"/>
          <w:lang w:val="de-DE"/>
        </w:rPr>
      </w:pPr>
    </w:p>
    <w:p w14:paraId="60C02F73" w14:textId="26B3686D" w:rsidR="00151FDB" w:rsidRPr="00396C6D" w:rsidRDefault="00C30DDC" w:rsidP="00CD4CB8">
      <w:pPr>
        <w:spacing w:after="0" w:line="240" w:lineRule="auto"/>
        <w:rPr>
          <w:rFonts w:cstheme="minorHAnsi"/>
          <w:b/>
          <w:sz w:val="20"/>
          <w:szCs w:val="18"/>
          <w:lang w:val="de-DE"/>
        </w:rPr>
      </w:pPr>
      <w:r w:rsidRPr="00396C6D">
        <w:rPr>
          <w:rFonts w:cstheme="minorHAnsi"/>
          <w:b/>
          <w:sz w:val="20"/>
          <w:szCs w:val="18"/>
          <w:lang w:val="de-DE"/>
        </w:rPr>
        <w:t xml:space="preserve">Ilia Estate </w:t>
      </w:r>
      <w:r w:rsidRPr="00396C6D">
        <w:rPr>
          <w:rFonts w:cstheme="minorHAnsi"/>
          <w:b/>
          <w:sz w:val="20"/>
          <w:szCs w:val="20"/>
          <w:lang w:val="en-GB"/>
        </w:rPr>
        <w:t>”</w:t>
      </w:r>
      <w:r w:rsidRPr="00396C6D">
        <w:rPr>
          <w:rFonts w:cstheme="minorHAnsi"/>
          <w:b/>
          <w:sz w:val="20"/>
          <w:szCs w:val="18"/>
          <w:lang w:val="de-DE"/>
        </w:rPr>
        <w:t>Taoba</w:t>
      </w:r>
      <w:r w:rsidRPr="00396C6D">
        <w:rPr>
          <w:rFonts w:cstheme="minorHAnsi"/>
          <w:b/>
          <w:sz w:val="20"/>
          <w:szCs w:val="20"/>
          <w:lang w:val="en-GB"/>
        </w:rPr>
        <w:t xml:space="preserve">” </w:t>
      </w:r>
      <w:r w:rsidR="00151FDB" w:rsidRPr="006E2CCD">
        <w:rPr>
          <w:rFonts w:cstheme="minorHAnsi"/>
          <w:b/>
          <w:sz w:val="20"/>
          <w:szCs w:val="18"/>
          <w:lang w:val="de-DE"/>
        </w:rPr>
        <w:t>Saperavi</w:t>
      </w:r>
      <w:r w:rsidR="00151FDB" w:rsidRPr="00396C6D">
        <w:rPr>
          <w:rFonts w:cstheme="minorHAnsi"/>
          <w:b/>
          <w:sz w:val="20"/>
          <w:szCs w:val="18"/>
          <w:lang w:val="de-DE"/>
        </w:rPr>
        <w:t xml:space="preserve">, </w:t>
      </w:r>
      <w:r w:rsidR="006E0525" w:rsidRPr="00396C6D">
        <w:rPr>
          <w:rFonts w:cstheme="minorHAnsi"/>
          <w:b/>
          <w:sz w:val="20"/>
          <w:szCs w:val="18"/>
          <w:lang w:val="de-DE"/>
        </w:rPr>
        <w:t xml:space="preserve">Kakheti, </w:t>
      </w:r>
      <w:r w:rsidR="00151FDB" w:rsidRPr="00396C6D">
        <w:rPr>
          <w:rFonts w:cstheme="minorHAnsi"/>
          <w:b/>
          <w:sz w:val="20"/>
          <w:szCs w:val="18"/>
          <w:lang w:val="de-DE"/>
        </w:rPr>
        <w:t>Georgië 202</w:t>
      </w:r>
      <w:r w:rsidR="007F7E2E">
        <w:rPr>
          <w:rFonts w:cstheme="minorHAnsi"/>
          <w:b/>
          <w:sz w:val="20"/>
          <w:szCs w:val="18"/>
          <w:lang w:val="de-DE"/>
        </w:rPr>
        <w:t>2</w:t>
      </w:r>
      <w:r w:rsidR="00155E50" w:rsidRPr="00396C6D">
        <w:rPr>
          <w:rFonts w:cstheme="minorHAnsi"/>
          <w:b/>
          <w:sz w:val="20"/>
          <w:szCs w:val="18"/>
          <w:lang w:val="de-DE"/>
        </w:rPr>
        <w:tab/>
      </w:r>
      <w:r w:rsidR="00155E50" w:rsidRPr="00396C6D">
        <w:rPr>
          <w:rFonts w:cstheme="minorHAnsi"/>
          <w:b/>
          <w:sz w:val="20"/>
          <w:szCs w:val="18"/>
          <w:lang w:val="de-DE"/>
        </w:rPr>
        <w:tab/>
      </w:r>
      <w:r w:rsidR="00155E50" w:rsidRPr="00396C6D">
        <w:rPr>
          <w:rFonts w:cstheme="minorHAnsi"/>
          <w:b/>
          <w:sz w:val="20"/>
          <w:szCs w:val="18"/>
          <w:lang w:val="de-DE"/>
        </w:rPr>
        <w:tab/>
      </w:r>
      <w:r w:rsidR="00155E50" w:rsidRPr="00396C6D">
        <w:rPr>
          <w:rFonts w:cstheme="minorHAnsi"/>
          <w:b/>
          <w:sz w:val="20"/>
          <w:szCs w:val="18"/>
          <w:lang w:val="de-DE"/>
        </w:rPr>
        <w:tab/>
      </w:r>
      <w:r w:rsidR="00155E50" w:rsidRPr="00396C6D">
        <w:rPr>
          <w:rFonts w:cstheme="minorHAnsi"/>
          <w:b/>
          <w:sz w:val="20"/>
          <w:szCs w:val="18"/>
          <w:lang w:val="de-DE"/>
        </w:rPr>
        <w:tab/>
      </w:r>
      <w:r w:rsidRPr="00396C6D">
        <w:rPr>
          <w:rFonts w:cstheme="minorHAnsi"/>
          <w:b/>
          <w:sz w:val="20"/>
          <w:szCs w:val="18"/>
          <w:lang w:val="de-DE"/>
        </w:rPr>
        <w:tab/>
      </w:r>
      <w:r w:rsidRPr="00396C6D">
        <w:rPr>
          <w:rFonts w:cstheme="minorHAnsi"/>
          <w:b/>
          <w:sz w:val="20"/>
          <w:szCs w:val="18"/>
          <w:lang w:val="de-DE"/>
        </w:rPr>
        <w:tab/>
      </w:r>
      <w:r w:rsidR="00396C6D">
        <w:rPr>
          <w:rFonts w:cstheme="minorHAnsi"/>
          <w:b/>
          <w:sz w:val="20"/>
          <w:szCs w:val="18"/>
          <w:lang w:val="de-DE"/>
        </w:rPr>
        <w:tab/>
      </w:r>
      <w:r w:rsidR="00E17417">
        <w:rPr>
          <w:rFonts w:cstheme="minorHAnsi"/>
          <w:szCs w:val="18"/>
          <w:lang w:val="de-DE"/>
        </w:rPr>
        <w:t>4</w:t>
      </w:r>
      <w:r w:rsidR="00717BA7">
        <w:rPr>
          <w:rFonts w:cstheme="minorHAnsi"/>
          <w:szCs w:val="18"/>
          <w:lang w:val="de-DE"/>
        </w:rPr>
        <w:t>8</w:t>
      </w:r>
      <w:r w:rsidR="00E17417">
        <w:rPr>
          <w:rFonts w:cstheme="minorHAnsi"/>
          <w:szCs w:val="18"/>
          <w:lang w:val="de-DE"/>
        </w:rPr>
        <w:t>,5</w:t>
      </w:r>
    </w:p>
    <w:p w14:paraId="6BD712DD" w14:textId="77777777" w:rsidR="00993ED9" w:rsidRDefault="00993ED9" w:rsidP="00040F4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</w:p>
    <w:p w14:paraId="7C54C2E0" w14:textId="77777777" w:rsidR="00E17417" w:rsidRPr="00E17417" w:rsidRDefault="00E17417" w:rsidP="00040F4B">
      <w:pPr>
        <w:spacing w:after="0" w:line="240" w:lineRule="auto"/>
        <w:rPr>
          <w:rFonts w:cstheme="minorHAnsi"/>
          <w:b/>
          <w:sz w:val="14"/>
          <w:szCs w:val="14"/>
          <w:lang w:val="en-GB"/>
        </w:rPr>
      </w:pPr>
    </w:p>
    <w:p w14:paraId="381E6780" w14:textId="2DDE1AA4" w:rsidR="001E6417" w:rsidRDefault="001E6417" w:rsidP="00040F4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Boekenhoutskloof, Western Cape, Zuid-Afrika</w:t>
      </w:r>
    </w:p>
    <w:p w14:paraId="58A4F95F" w14:textId="26D81283" w:rsidR="00993ED9" w:rsidRPr="001E6417" w:rsidRDefault="00993ED9" w:rsidP="00040F4B">
      <w:pPr>
        <w:spacing w:after="0" w:line="240" w:lineRule="auto"/>
        <w:rPr>
          <w:rFonts w:cstheme="minorHAnsi"/>
          <w:bCs/>
          <w:sz w:val="20"/>
          <w:szCs w:val="20"/>
          <w:lang w:val="en-GB"/>
        </w:rPr>
      </w:pPr>
      <w:r w:rsidRPr="001E6417">
        <w:rPr>
          <w:rFonts w:cstheme="minorHAnsi"/>
          <w:bCs/>
          <w:sz w:val="20"/>
          <w:szCs w:val="20"/>
          <w:lang w:val="en-GB"/>
        </w:rPr>
        <w:t>Barista Black MMXIX Pinotage</w:t>
      </w:r>
      <w:r w:rsidR="001E6417" w:rsidRPr="001E6417">
        <w:rPr>
          <w:rFonts w:cstheme="minorHAnsi"/>
          <w:bCs/>
          <w:sz w:val="20"/>
          <w:szCs w:val="20"/>
          <w:lang w:val="en-GB"/>
        </w:rPr>
        <w:t xml:space="preserve"> </w:t>
      </w:r>
      <w:r w:rsidRPr="002A081F">
        <w:rPr>
          <w:rFonts w:cstheme="minorHAnsi"/>
          <w:b/>
          <w:sz w:val="20"/>
          <w:szCs w:val="20"/>
          <w:lang w:val="en-GB"/>
        </w:rPr>
        <w:t>2023</w:t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>
        <w:rPr>
          <w:rFonts w:cstheme="minorHAnsi"/>
          <w:bCs/>
          <w:sz w:val="20"/>
          <w:szCs w:val="20"/>
          <w:lang w:val="en-GB"/>
        </w:rPr>
        <w:tab/>
      </w:r>
      <w:r w:rsidR="001E6417" w:rsidRPr="001E6417">
        <w:rPr>
          <w:rFonts w:cstheme="minorHAnsi"/>
          <w:bCs/>
          <w:lang w:val="en-GB"/>
        </w:rPr>
        <w:t>4</w:t>
      </w:r>
      <w:r w:rsidR="00E17417">
        <w:rPr>
          <w:rFonts w:cstheme="minorHAnsi"/>
          <w:bCs/>
          <w:lang w:val="en-GB"/>
        </w:rPr>
        <w:t>8,5</w:t>
      </w:r>
    </w:p>
    <w:p w14:paraId="7215DB09" w14:textId="10C2F001" w:rsidR="00040F4B" w:rsidRPr="001E6417" w:rsidRDefault="00993ED9" w:rsidP="00040F4B">
      <w:pPr>
        <w:spacing w:after="0" w:line="240" w:lineRule="auto"/>
        <w:rPr>
          <w:rFonts w:cstheme="minorHAnsi"/>
          <w:bCs/>
          <w:i/>
          <w:iCs/>
          <w:sz w:val="18"/>
          <w:szCs w:val="18"/>
          <w:lang w:val="en-GB"/>
        </w:rPr>
      </w:pPr>
      <w:r w:rsidRPr="001E6417">
        <w:rPr>
          <w:rFonts w:cstheme="minorHAnsi"/>
          <w:bCs/>
          <w:sz w:val="20"/>
          <w:szCs w:val="20"/>
          <w:lang w:val="en-GB"/>
        </w:rPr>
        <w:t>The Chocolate Block</w:t>
      </w:r>
      <w:r w:rsidR="001E6417">
        <w:rPr>
          <w:rFonts w:cstheme="minorHAnsi"/>
          <w:bCs/>
          <w:sz w:val="20"/>
          <w:szCs w:val="20"/>
          <w:lang w:val="en-GB"/>
        </w:rPr>
        <w:t xml:space="preserve"> </w:t>
      </w:r>
      <w:r w:rsidR="001E6417" w:rsidRPr="002A081F">
        <w:rPr>
          <w:rFonts w:cstheme="minorHAnsi"/>
          <w:b/>
          <w:sz w:val="20"/>
          <w:szCs w:val="20"/>
          <w:lang w:val="en-GB"/>
        </w:rPr>
        <w:t>2023</w:t>
      </w:r>
      <w:r w:rsidR="001E6417">
        <w:rPr>
          <w:rFonts w:cstheme="minorHAnsi"/>
          <w:bCs/>
          <w:sz w:val="20"/>
          <w:szCs w:val="20"/>
          <w:lang w:val="en-GB"/>
        </w:rPr>
        <w:t xml:space="preserve"> </w:t>
      </w:r>
      <w:r w:rsidR="001E6417" w:rsidRPr="001E6417">
        <w:rPr>
          <w:rFonts w:cstheme="minorHAnsi"/>
          <w:bCs/>
          <w:i/>
          <w:iCs/>
          <w:sz w:val="18"/>
          <w:szCs w:val="18"/>
          <w:lang w:val="en-GB"/>
        </w:rPr>
        <w:t>Cabernet Sauvignon</w:t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 xml:space="preserve">/ </w:t>
      </w:r>
      <w:r w:rsidR="001E6417" w:rsidRPr="001E6417">
        <w:rPr>
          <w:rFonts w:cstheme="minorHAnsi"/>
          <w:bCs/>
          <w:i/>
          <w:iCs/>
          <w:sz w:val="18"/>
          <w:szCs w:val="18"/>
          <w:lang w:val="en-GB"/>
        </w:rPr>
        <w:t>Shiraz</w:t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 xml:space="preserve">/ </w:t>
      </w:r>
      <w:r w:rsidR="001E6417" w:rsidRPr="001E6417">
        <w:rPr>
          <w:rFonts w:cstheme="minorHAnsi"/>
          <w:bCs/>
          <w:i/>
          <w:iCs/>
          <w:sz w:val="18"/>
          <w:szCs w:val="18"/>
          <w:lang w:val="en-GB"/>
        </w:rPr>
        <w:t>Grenache</w:t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 xml:space="preserve">/ </w:t>
      </w:r>
      <w:r w:rsidR="001E6417" w:rsidRPr="001E6417">
        <w:rPr>
          <w:rFonts w:cstheme="minorHAnsi"/>
          <w:bCs/>
          <w:i/>
          <w:iCs/>
          <w:sz w:val="18"/>
          <w:szCs w:val="18"/>
          <w:lang w:val="en-GB"/>
        </w:rPr>
        <w:t>Cinsault</w:t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1E6417">
        <w:rPr>
          <w:rFonts w:cstheme="minorHAnsi"/>
          <w:bCs/>
          <w:i/>
          <w:iCs/>
          <w:sz w:val="18"/>
          <w:szCs w:val="18"/>
          <w:lang w:val="en-GB"/>
        </w:rPr>
        <w:tab/>
      </w:r>
      <w:r w:rsidR="00E17417">
        <w:rPr>
          <w:rFonts w:cstheme="minorHAnsi"/>
          <w:bCs/>
          <w:lang w:val="en-GB"/>
        </w:rPr>
        <w:t>59</w:t>
      </w:r>
      <w:r w:rsidR="001E6417" w:rsidRPr="001E6417">
        <w:rPr>
          <w:rFonts w:cstheme="minorHAnsi"/>
          <w:bCs/>
          <w:lang w:val="en-GB"/>
        </w:rPr>
        <w:t>,5</w:t>
      </w:r>
    </w:p>
    <w:p w14:paraId="18DEEEBD" w14:textId="77777777" w:rsidR="00993ED9" w:rsidRDefault="00993ED9" w:rsidP="00376E4C">
      <w:pPr>
        <w:spacing w:after="0" w:line="240" w:lineRule="auto"/>
        <w:rPr>
          <w:rFonts w:eastAsia="Century Gothic" w:cstheme="minorHAnsi"/>
          <w:b/>
          <w:sz w:val="20"/>
          <w:szCs w:val="18"/>
          <w:lang w:val="en-GB"/>
        </w:rPr>
      </w:pPr>
    </w:p>
    <w:p w14:paraId="401D4B0F" w14:textId="77777777" w:rsidR="00993ED9" w:rsidRPr="007E591D" w:rsidRDefault="00993ED9" w:rsidP="00376E4C">
      <w:pPr>
        <w:spacing w:after="0" w:line="240" w:lineRule="auto"/>
        <w:rPr>
          <w:rFonts w:eastAsia="Century Gothic" w:cstheme="minorHAnsi"/>
          <w:b/>
          <w:sz w:val="12"/>
          <w:szCs w:val="10"/>
          <w:lang w:val="en-GB"/>
        </w:rPr>
      </w:pPr>
    </w:p>
    <w:p w14:paraId="74E59AF3" w14:textId="3B79862D" w:rsidR="00376E4C" w:rsidRDefault="00376E4C" w:rsidP="00376E4C">
      <w:pPr>
        <w:spacing w:after="0" w:line="240" w:lineRule="auto"/>
        <w:rPr>
          <w:rFonts w:eastAsia="Century Gothic" w:cstheme="minorHAnsi"/>
          <w:b/>
          <w:sz w:val="20"/>
          <w:szCs w:val="18"/>
          <w:lang w:val="en-GB"/>
        </w:rPr>
      </w:pPr>
      <w:r>
        <w:rPr>
          <w:rFonts w:eastAsia="Century Gothic" w:cstheme="minorHAnsi"/>
          <w:b/>
          <w:sz w:val="20"/>
          <w:szCs w:val="18"/>
          <w:lang w:val="en-GB"/>
        </w:rPr>
        <w:t xml:space="preserve">Wirra </w:t>
      </w:r>
      <w:proofErr w:type="spellStart"/>
      <w:r>
        <w:rPr>
          <w:rFonts w:eastAsia="Century Gothic" w:cstheme="minorHAnsi"/>
          <w:b/>
          <w:sz w:val="20"/>
          <w:szCs w:val="18"/>
          <w:lang w:val="en-GB"/>
        </w:rPr>
        <w:t>Wirra</w:t>
      </w:r>
      <w:proofErr w:type="spellEnd"/>
      <w:r>
        <w:rPr>
          <w:rFonts w:eastAsia="Century Gothic" w:cstheme="minorHAnsi"/>
          <w:b/>
          <w:sz w:val="20"/>
          <w:szCs w:val="18"/>
          <w:lang w:val="en-GB"/>
        </w:rPr>
        <w:t>, McLaren Vale, Australië</w:t>
      </w:r>
    </w:p>
    <w:p w14:paraId="277660D4" w14:textId="2AD1960A" w:rsidR="00376E4C" w:rsidRPr="00B811A8" w:rsidRDefault="00376E4C" w:rsidP="00376E4C">
      <w:pPr>
        <w:spacing w:after="0" w:line="240" w:lineRule="auto"/>
        <w:rPr>
          <w:rFonts w:eastAsia="Century Gothic" w:cstheme="minorHAnsi"/>
          <w:sz w:val="20"/>
          <w:szCs w:val="18"/>
          <w:lang w:val="en-GB"/>
        </w:rPr>
      </w:pPr>
      <w:r w:rsidRPr="00B811A8">
        <w:rPr>
          <w:rFonts w:eastAsia="Century Gothic" w:cstheme="minorHAnsi"/>
          <w:sz w:val="20"/>
          <w:szCs w:val="16"/>
          <w:lang w:val="en-GB"/>
        </w:rPr>
        <w:t>Woodhenge Shiraz</w:t>
      </w:r>
      <w:r w:rsidR="00FD6F99">
        <w:rPr>
          <w:rFonts w:eastAsia="Century Gothic" w:cstheme="minorHAnsi"/>
          <w:sz w:val="20"/>
          <w:szCs w:val="16"/>
          <w:lang w:val="en-GB"/>
        </w:rPr>
        <w:t xml:space="preserve"> </w:t>
      </w:r>
      <w:r w:rsidR="00FD6F99" w:rsidRPr="002A081F">
        <w:rPr>
          <w:rFonts w:eastAsia="Century Gothic" w:cstheme="minorHAnsi"/>
          <w:b/>
          <w:bCs/>
          <w:sz w:val="20"/>
          <w:szCs w:val="16"/>
          <w:lang w:val="en-GB"/>
        </w:rPr>
        <w:t>2022</w:t>
      </w:r>
      <w:r w:rsidRPr="002A081F">
        <w:rPr>
          <w:rFonts w:eastAsia="Century Gothic" w:cstheme="minorHAnsi"/>
          <w:b/>
          <w:bCs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 w:val="20"/>
          <w:szCs w:val="18"/>
          <w:lang w:val="en-GB"/>
        </w:rPr>
        <w:tab/>
      </w:r>
      <w:r w:rsidRPr="00B811A8">
        <w:rPr>
          <w:rFonts w:eastAsia="Century Gothic" w:cstheme="minorHAnsi"/>
          <w:szCs w:val="18"/>
          <w:lang w:val="en-GB"/>
        </w:rPr>
        <w:t>6</w:t>
      </w:r>
      <w:r w:rsidR="00CD034C" w:rsidRPr="00B811A8">
        <w:rPr>
          <w:rFonts w:eastAsia="Century Gothic" w:cstheme="minorHAnsi"/>
          <w:szCs w:val="18"/>
          <w:lang w:val="en-GB"/>
        </w:rPr>
        <w:t>7,5</w:t>
      </w:r>
    </w:p>
    <w:p w14:paraId="036D64EF" w14:textId="7B7C6120" w:rsidR="00376E4C" w:rsidRPr="005C3541" w:rsidRDefault="00376E4C" w:rsidP="00376E4C">
      <w:pPr>
        <w:spacing w:after="0" w:line="240" w:lineRule="auto"/>
        <w:rPr>
          <w:rFonts w:eastAsia="Century Gothic" w:cstheme="minorHAnsi"/>
          <w:sz w:val="20"/>
          <w:szCs w:val="18"/>
        </w:rPr>
      </w:pPr>
      <w:r w:rsidRPr="00040F4B">
        <w:rPr>
          <w:rFonts w:eastAsia="Century Gothic" w:cstheme="minorHAnsi"/>
          <w:sz w:val="20"/>
          <w:szCs w:val="16"/>
        </w:rPr>
        <w:t>Chook Block Shiraz</w:t>
      </w:r>
      <w:r w:rsidR="00FD6F99">
        <w:rPr>
          <w:rFonts w:eastAsia="Century Gothic" w:cstheme="minorHAnsi"/>
          <w:sz w:val="20"/>
          <w:szCs w:val="16"/>
        </w:rPr>
        <w:t xml:space="preserve"> </w:t>
      </w:r>
      <w:r w:rsidR="00FD6F99" w:rsidRPr="002A081F">
        <w:rPr>
          <w:rFonts w:eastAsia="Century Gothic" w:cstheme="minorHAnsi"/>
          <w:b/>
          <w:bCs/>
          <w:sz w:val="20"/>
          <w:szCs w:val="16"/>
        </w:rPr>
        <w:t>2017</w:t>
      </w:r>
      <w:r w:rsidRPr="00040F4B">
        <w:rPr>
          <w:rFonts w:eastAsia="Century Gothic" w:cstheme="minorHAnsi"/>
          <w:sz w:val="20"/>
          <w:szCs w:val="16"/>
        </w:rPr>
        <w:t xml:space="preserve"> </w:t>
      </w:r>
      <w:r w:rsidRPr="00C87D79">
        <w:rPr>
          <w:rFonts w:eastAsia="Century Gothic" w:cstheme="minorHAnsi"/>
          <w:sz w:val="16"/>
          <w:szCs w:val="16"/>
        </w:rPr>
        <w:t>(gemaakt van 100+  jaar oude druivenstokken)</w:t>
      </w:r>
      <w:r w:rsidRPr="005C3541">
        <w:rPr>
          <w:rFonts w:eastAsia="Century Gothic" w:cstheme="minorHAnsi"/>
          <w:sz w:val="20"/>
          <w:szCs w:val="18"/>
        </w:rPr>
        <w:tab/>
      </w:r>
      <w:r w:rsidRPr="005C3541">
        <w:rPr>
          <w:rFonts w:eastAsia="Century Gothic" w:cstheme="minorHAnsi"/>
          <w:sz w:val="20"/>
          <w:szCs w:val="18"/>
        </w:rPr>
        <w:tab/>
      </w:r>
      <w:r w:rsidRPr="005C3541">
        <w:rPr>
          <w:rFonts w:eastAsia="Century Gothic" w:cstheme="minorHAnsi"/>
          <w:sz w:val="20"/>
          <w:szCs w:val="18"/>
        </w:rPr>
        <w:tab/>
      </w:r>
      <w:r w:rsidRPr="005C3541">
        <w:rPr>
          <w:rFonts w:eastAsia="Century Gothic" w:cstheme="minorHAnsi"/>
          <w:sz w:val="20"/>
          <w:szCs w:val="18"/>
        </w:rPr>
        <w:tab/>
      </w:r>
      <w:r w:rsidRPr="005C3541">
        <w:rPr>
          <w:rFonts w:eastAsia="Century Gothic" w:cstheme="minorHAnsi"/>
          <w:sz w:val="20"/>
          <w:szCs w:val="18"/>
        </w:rPr>
        <w:tab/>
      </w:r>
      <w:r w:rsidRPr="005C3541">
        <w:rPr>
          <w:rFonts w:eastAsia="Century Gothic" w:cstheme="minorHAnsi"/>
          <w:sz w:val="20"/>
          <w:szCs w:val="18"/>
        </w:rPr>
        <w:tab/>
      </w:r>
      <w:r w:rsidRPr="00C87D79">
        <w:rPr>
          <w:rFonts w:eastAsia="Century Gothic" w:cstheme="minorHAnsi"/>
        </w:rPr>
        <w:t>145</w:t>
      </w:r>
    </w:p>
    <w:p w14:paraId="16C5D5FB" w14:textId="77777777" w:rsidR="00376E4C" w:rsidRPr="007E591D" w:rsidRDefault="00376E4C" w:rsidP="00376E4C">
      <w:pPr>
        <w:spacing w:after="0" w:line="240" w:lineRule="auto"/>
        <w:rPr>
          <w:rFonts w:eastAsia="Century Gothic" w:cstheme="minorHAnsi"/>
          <w:sz w:val="10"/>
          <w:szCs w:val="10"/>
        </w:rPr>
      </w:pPr>
    </w:p>
    <w:p w14:paraId="2D0005A7" w14:textId="77777777" w:rsidR="00376E4C" w:rsidRPr="00E17417" w:rsidRDefault="00376E4C" w:rsidP="00040F4B">
      <w:pPr>
        <w:spacing w:after="0" w:line="240" w:lineRule="auto"/>
        <w:rPr>
          <w:rFonts w:cstheme="minorHAnsi"/>
          <w:b/>
        </w:rPr>
      </w:pPr>
    </w:p>
    <w:p w14:paraId="7478951B" w14:textId="6041900C" w:rsidR="00040F4B" w:rsidRPr="00040F4B" w:rsidRDefault="00040F4B" w:rsidP="00040F4B">
      <w:pPr>
        <w:spacing w:after="0" w:line="240" w:lineRule="auto"/>
        <w:rPr>
          <w:rFonts w:cstheme="minorHAnsi"/>
          <w:b/>
          <w:sz w:val="20"/>
          <w:szCs w:val="20"/>
          <w:lang w:val="en-GB"/>
        </w:rPr>
      </w:pPr>
      <w:r w:rsidRPr="00040F4B">
        <w:rPr>
          <w:rFonts w:cstheme="minorHAnsi"/>
          <w:b/>
          <w:sz w:val="20"/>
          <w:szCs w:val="20"/>
          <w:lang w:val="en-GB"/>
        </w:rPr>
        <w:t xml:space="preserve">Leyda Pinot Noir </w:t>
      </w:r>
      <w:r>
        <w:rPr>
          <w:rFonts w:cstheme="minorHAnsi"/>
          <w:b/>
          <w:sz w:val="20"/>
          <w:szCs w:val="20"/>
          <w:lang w:val="en-GB"/>
        </w:rPr>
        <w:t xml:space="preserve">“Lot 21” </w:t>
      </w:r>
      <w:r w:rsidRPr="00040F4B">
        <w:rPr>
          <w:rFonts w:cstheme="minorHAnsi"/>
          <w:b/>
          <w:sz w:val="20"/>
          <w:szCs w:val="20"/>
          <w:lang w:val="en-GB"/>
        </w:rPr>
        <w:t>, Leyda Valley, Chili</w:t>
      </w:r>
      <w:r w:rsidR="00FD6F99">
        <w:rPr>
          <w:rFonts w:cstheme="minorHAnsi"/>
          <w:b/>
          <w:sz w:val="20"/>
          <w:szCs w:val="20"/>
          <w:lang w:val="en-GB"/>
        </w:rPr>
        <w:t xml:space="preserve"> 2022</w:t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Pr="00040F4B">
        <w:rPr>
          <w:rFonts w:cstheme="minorHAnsi"/>
          <w:b/>
          <w:sz w:val="20"/>
          <w:szCs w:val="20"/>
          <w:lang w:val="en-GB"/>
        </w:rPr>
        <w:tab/>
      </w:r>
      <w:r w:rsidR="00CD034C">
        <w:rPr>
          <w:rFonts w:cstheme="minorHAnsi"/>
          <w:bCs/>
          <w:lang w:val="en-GB"/>
        </w:rPr>
        <w:t>72,5</w:t>
      </w:r>
    </w:p>
    <w:p w14:paraId="1B0D1A97" w14:textId="77777777" w:rsidR="007F6763" w:rsidRPr="007E591D" w:rsidRDefault="007F6763" w:rsidP="00F92CE0">
      <w:pPr>
        <w:spacing w:after="0" w:line="240" w:lineRule="auto"/>
        <w:rPr>
          <w:rFonts w:eastAsia="Century Gothic" w:cstheme="minorHAnsi"/>
          <w:b/>
          <w:sz w:val="12"/>
          <w:szCs w:val="16"/>
          <w:lang w:val="en-GB"/>
        </w:rPr>
      </w:pPr>
    </w:p>
    <w:p w14:paraId="151A6A8F" w14:textId="77777777" w:rsidR="00B33D37" w:rsidRPr="00D15F32" w:rsidRDefault="00B33D37" w:rsidP="00583871">
      <w:pPr>
        <w:spacing w:after="0"/>
        <w:rPr>
          <w:rFonts w:cstheme="minorHAnsi"/>
          <w:b/>
          <w:sz w:val="14"/>
          <w:szCs w:val="16"/>
          <w:lang w:val="en-GB"/>
        </w:rPr>
      </w:pPr>
    </w:p>
    <w:p w14:paraId="089F18A9" w14:textId="29163A64" w:rsidR="00362CD5" w:rsidRPr="00B811A8" w:rsidRDefault="00393942" w:rsidP="006E2CC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5F32">
        <w:rPr>
          <w:rFonts w:cstheme="minorHAnsi"/>
          <w:b/>
          <w:sz w:val="20"/>
          <w:lang w:val="en-GB"/>
        </w:rPr>
        <w:t xml:space="preserve">Chateau Musar, </w:t>
      </w:r>
      <w:r w:rsidR="00B162DE" w:rsidRPr="00D15F32">
        <w:rPr>
          <w:rFonts w:cstheme="minorHAnsi"/>
          <w:b/>
          <w:sz w:val="20"/>
          <w:lang w:val="en-GB"/>
        </w:rPr>
        <w:t xml:space="preserve">Bekaa Valley, </w:t>
      </w:r>
      <w:r w:rsidRPr="00D15F32">
        <w:rPr>
          <w:rFonts w:cstheme="minorHAnsi"/>
          <w:b/>
          <w:sz w:val="20"/>
          <w:lang w:val="en-GB"/>
        </w:rPr>
        <w:t>Libanon</w:t>
      </w:r>
      <w:r w:rsidR="00B162DE" w:rsidRPr="00D15F32">
        <w:rPr>
          <w:rFonts w:cstheme="minorHAnsi"/>
          <w:b/>
          <w:sz w:val="20"/>
          <w:lang w:val="en-GB"/>
        </w:rPr>
        <w:t xml:space="preserve"> 2017</w:t>
      </w:r>
      <w:r w:rsidR="006E2CCD">
        <w:rPr>
          <w:rFonts w:cstheme="minorHAnsi"/>
          <w:b/>
          <w:sz w:val="20"/>
          <w:lang w:val="en-GB"/>
        </w:rPr>
        <w:t xml:space="preserve"> </w:t>
      </w:r>
      <w:r w:rsidR="006E2CCD" w:rsidRPr="00B811A8">
        <w:rPr>
          <w:rFonts w:eastAsia="Times New Roman" w:cstheme="minorHAnsi"/>
          <w:i/>
          <w:iCs/>
          <w:sz w:val="18"/>
          <w:szCs w:val="18"/>
          <w:lang w:val="en-GB"/>
        </w:rPr>
        <w:t>Cabernet Sauvignon/Carignan/Cinsault</w:t>
      </w:r>
      <w:r w:rsidR="006E2CCD" w:rsidRPr="00B811A8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6E2CCD" w:rsidRPr="00B811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E2CCD" w:rsidRPr="00B811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E2CCD" w:rsidRPr="00B811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E2CCD" w:rsidRPr="00B811A8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364B90" w:rsidRPr="00D15F32">
        <w:rPr>
          <w:rFonts w:cstheme="minorHAnsi"/>
          <w:lang w:val="en-GB"/>
        </w:rPr>
        <w:t>95</w:t>
      </w:r>
    </w:p>
    <w:p w14:paraId="753E0E9D" w14:textId="3162CD65" w:rsidR="007F6763" w:rsidRPr="007E591D" w:rsidRDefault="005A1FBC" w:rsidP="006E2CCD">
      <w:pPr>
        <w:spacing w:after="0"/>
        <w:rPr>
          <w:rFonts w:cstheme="minorHAnsi"/>
          <w:b/>
          <w:bCs/>
          <w:sz w:val="20"/>
          <w:szCs w:val="20"/>
        </w:rPr>
      </w:pPr>
      <w:r w:rsidRPr="00B811A8">
        <w:rPr>
          <w:rFonts w:cstheme="minorHAnsi"/>
          <w:b/>
          <w:bCs/>
          <w:sz w:val="20"/>
          <w:szCs w:val="20"/>
        </w:rPr>
        <w:t xml:space="preserve">Chateau Musar, Bekaa Valley, Libanon 2017 </w:t>
      </w:r>
      <w:r w:rsidR="002E08CA">
        <w:rPr>
          <w:rFonts w:cstheme="minorHAnsi"/>
          <w:b/>
          <w:bCs/>
          <w:sz w:val="20"/>
          <w:szCs w:val="20"/>
        </w:rPr>
        <w:t xml:space="preserve">1,5 L. </w:t>
      </w:r>
      <w:r w:rsidRPr="00B811A8">
        <w:rPr>
          <w:rFonts w:cstheme="minorHAnsi"/>
          <w:b/>
          <w:bCs/>
          <w:sz w:val="20"/>
          <w:szCs w:val="20"/>
          <w:u w:val="single"/>
        </w:rPr>
        <w:t>MAGNUM</w:t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  <w:b/>
          <w:bCs/>
          <w:sz w:val="20"/>
          <w:szCs w:val="20"/>
        </w:rPr>
        <w:tab/>
      </w:r>
      <w:r w:rsidRPr="00B811A8">
        <w:rPr>
          <w:rFonts w:cstheme="minorHAnsi"/>
        </w:rPr>
        <w:t>1</w:t>
      </w:r>
      <w:r w:rsidR="00332F27" w:rsidRPr="00B811A8">
        <w:rPr>
          <w:rFonts w:cstheme="minorHAnsi"/>
        </w:rPr>
        <w:t>85</w:t>
      </w:r>
    </w:p>
    <w:p w14:paraId="61487963" w14:textId="77777777" w:rsidR="00D15F32" w:rsidRPr="00B811A8" w:rsidRDefault="00D15F32" w:rsidP="00D15F32">
      <w:pPr>
        <w:spacing w:before="40" w:after="40"/>
        <w:jc w:val="center"/>
        <w:rPr>
          <w:rFonts w:ascii="Trebuchet MS" w:hAnsi="Trebuchet MS"/>
          <w:b/>
          <w:sz w:val="32"/>
          <w:szCs w:val="28"/>
        </w:rPr>
      </w:pPr>
      <w:r w:rsidRPr="00CD4CB8">
        <w:rPr>
          <w:rFonts w:ascii="Trebuchet MS" w:hAnsi="Trebuchet MS" w:cs="Arial"/>
          <w:b/>
          <w:noProof/>
          <w:sz w:val="56"/>
          <w:szCs w:val="20"/>
          <w:lang w:eastAsia="nl-NL"/>
        </w:rPr>
        <w:lastRenderedPageBreak/>
        <w:drawing>
          <wp:inline distT="0" distB="0" distL="0" distR="0" wp14:anchorId="06465A50" wp14:editId="6C03C8A4">
            <wp:extent cx="1579263" cy="587375"/>
            <wp:effectExtent l="0" t="0" r="1905" b="3175"/>
            <wp:docPr id="10" name="Afbeelding 10" descr="Afbeelding met grafische vormgeving, Graphics, schermopname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grafische vormgeving, Graphics, schermopname, typografie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12" cy="5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1A8">
        <w:rPr>
          <w:rFonts w:ascii="Trebuchet MS" w:hAnsi="Trebuchet MS"/>
          <w:b/>
          <w:sz w:val="32"/>
          <w:szCs w:val="28"/>
        </w:rPr>
        <w:t xml:space="preserve"> </w:t>
      </w:r>
    </w:p>
    <w:p w14:paraId="30519022" w14:textId="77777777" w:rsidR="00D21E15" w:rsidRDefault="00D21E15" w:rsidP="006C4D72">
      <w:pPr>
        <w:spacing w:before="40" w:after="40"/>
        <w:jc w:val="center"/>
        <w:rPr>
          <w:rFonts w:ascii="Trebuchet MS" w:hAnsi="Trebuchet MS"/>
          <w:b/>
          <w:sz w:val="32"/>
          <w:szCs w:val="28"/>
        </w:rPr>
      </w:pPr>
    </w:p>
    <w:p w14:paraId="3F5E2BBC" w14:textId="18D7F7FE" w:rsidR="00D15F32" w:rsidRPr="00B811A8" w:rsidRDefault="00D15F32" w:rsidP="006C4D72">
      <w:pPr>
        <w:spacing w:before="40" w:after="40"/>
        <w:jc w:val="center"/>
        <w:rPr>
          <w:rFonts w:ascii="Trebuchet MS" w:hAnsi="Trebuchet MS"/>
          <w:b/>
          <w:sz w:val="32"/>
          <w:szCs w:val="28"/>
        </w:rPr>
      </w:pPr>
      <w:r w:rsidRPr="00B811A8">
        <w:rPr>
          <w:rFonts w:ascii="Trebuchet MS" w:hAnsi="Trebuchet MS"/>
          <w:b/>
          <w:sz w:val="32"/>
          <w:szCs w:val="28"/>
        </w:rPr>
        <w:t>Wijnen per glas</w:t>
      </w:r>
    </w:p>
    <w:p w14:paraId="1AC09E9F" w14:textId="77777777" w:rsidR="00D15F32" w:rsidRPr="007E2443" w:rsidRDefault="00D15F32" w:rsidP="00D15F32">
      <w:pPr>
        <w:spacing w:before="40" w:after="40"/>
        <w:jc w:val="center"/>
        <w:rPr>
          <w:rFonts w:ascii="Trebuchet MS" w:hAnsi="Trebuchet MS"/>
          <w:b/>
          <w:sz w:val="20"/>
          <w:szCs w:val="20"/>
        </w:rPr>
      </w:pPr>
    </w:p>
    <w:p w14:paraId="183A94FD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441B3361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1A727C10" w14:textId="4FAD3D73" w:rsidR="00D15F32" w:rsidRPr="007E2443" w:rsidRDefault="00D15F32" w:rsidP="00D15F32">
      <w:pPr>
        <w:spacing w:after="0" w:line="240" w:lineRule="auto"/>
        <w:rPr>
          <w:rFonts w:ascii="Trebuchet MS" w:hAnsi="Trebuchet MS"/>
          <w:color w:val="00B050"/>
          <w:sz w:val="20"/>
          <w:szCs w:val="20"/>
          <w:lang w:val="en-GB"/>
        </w:rPr>
      </w:pPr>
      <w:r w:rsidRPr="007E2443">
        <w:rPr>
          <w:rFonts w:ascii="Trebuchet MS" w:hAnsi="Trebuchet MS"/>
          <w:b/>
          <w:sz w:val="20"/>
          <w:szCs w:val="20"/>
          <w:u w:val="single"/>
          <w:lang w:val="en-GB"/>
        </w:rPr>
        <w:t>Wit</w:t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  <w:t xml:space="preserve">       </w:t>
      </w:r>
      <w:r w:rsidRPr="007E2443">
        <w:rPr>
          <w:rFonts w:ascii="Trebuchet MS" w:hAnsi="Trebuchet MS"/>
          <w:sz w:val="20"/>
          <w:szCs w:val="20"/>
          <w:lang w:val="en-GB"/>
        </w:rPr>
        <w:tab/>
        <w:t xml:space="preserve"> </w:t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</w:p>
    <w:p w14:paraId="350E3699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de-DE"/>
        </w:rPr>
      </w:pPr>
    </w:p>
    <w:p w14:paraId="17FBFDAF" w14:textId="393FE3FD" w:rsidR="00E840F9" w:rsidRDefault="00E840F9" w:rsidP="00D15F32">
      <w:pPr>
        <w:spacing w:after="0" w:line="240" w:lineRule="auto"/>
        <w:rPr>
          <w:rFonts w:ascii="Trebuchet MS" w:hAnsi="Trebuchet MS"/>
          <w:b/>
          <w:sz w:val="18"/>
          <w:szCs w:val="18"/>
          <w:lang w:val="en-GB"/>
        </w:rPr>
      </w:pPr>
      <w:r w:rsidRPr="00E840F9">
        <w:rPr>
          <w:rFonts w:ascii="Trebuchet MS" w:hAnsi="Trebuchet MS" w:cstheme="minorHAnsi"/>
          <w:b/>
          <w:bCs/>
          <w:sz w:val="20"/>
          <w:szCs w:val="20"/>
          <w:shd w:val="clear" w:color="auto" w:fill="FFFFFF"/>
        </w:rPr>
        <w:t>Tasca d'Almerita “</w:t>
      </w:r>
      <w:r w:rsidRPr="00E840F9">
        <w:rPr>
          <w:rFonts w:ascii="Trebuchet MS" w:hAnsi="Trebuchet MS" w:cstheme="minorHAnsi"/>
          <w:b/>
          <w:sz w:val="20"/>
          <w:szCs w:val="20"/>
        </w:rPr>
        <w:t>Regaleali Bianco”</w:t>
      </w:r>
      <w:r w:rsidRPr="00E840F9">
        <w:rPr>
          <w:rFonts w:ascii="Trebuchet MS" w:hAnsi="Trebuchet MS" w:cstheme="minorHAns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E840F9">
        <w:rPr>
          <w:rFonts w:ascii="Trebuchet MS" w:hAnsi="Trebuchet MS" w:cstheme="minorHAnsi"/>
          <w:i/>
          <w:iCs/>
          <w:color w:val="000000"/>
          <w:sz w:val="16"/>
          <w:szCs w:val="16"/>
          <w:shd w:val="clear" w:color="auto" w:fill="FFFFFF"/>
        </w:rPr>
        <w:t xml:space="preserve">Inzolia/Cataratto/Grecanico </w:t>
      </w:r>
      <w:r w:rsidRPr="00E840F9">
        <w:rPr>
          <w:rFonts w:ascii="Trebuchet MS" w:hAnsi="Trebuchet MS"/>
          <w:bCs/>
          <w:sz w:val="16"/>
          <w:szCs w:val="16"/>
        </w:rPr>
        <w:t xml:space="preserve"> </w:t>
      </w:r>
      <w:r w:rsidRPr="00E840F9">
        <w:rPr>
          <w:rFonts w:ascii="Trebuchet MS" w:hAnsi="Trebuchet MS" w:cstheme="minorHAnsi"/>
          <w:b/>
          <w:bCs/>
          <w:sz w:val="20"/>
          <w:szCs w:val="20"/>
          <w:shd w:val="clear" w:color="auto" w:fill="FFFFFF"/>
        </w:rPr>
        <w:t>Sicilië, Itali</w:t>
      </w:r>
      <w:r>
        <w:rPr>
          <w:rFonts w:ascii="Trebuchet MS" w:hAnsi="Trebuchet MS" w:cstheme="minorHAnsi"/>
          <w:b/>
          <w:bCs/>
          <w:sz w:val="20"/>
          <w:szCs w:val="20"/>
          <w:shd w:val="clear" w:color="auto" w:fill="FFFFFF"/>
        </w:rPr>
        <w:t>ë</w:t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  <w:r w:rsidRPr="009F3A20">
        <w:rPr>
          <w:rFonts w:ascii="Trebuchet MS" w:hAnsi="Trebuchet MS"/>
          <w:bCs/>
          <w:sz w:val="18"/>
          <w:szCs w:val="18"/>
          <w:lang w:val="en-GB"/>
        </w:rPr>
        <w:t>8,75</w:t>
      </w:r>
    </w:p>
    <w:p w14:paraId="546FF384" w14:textId="3D198B26" w:rsidR="00323C14" w:rsidRPr="00E840F9" w:rsidRDefault="00E840F9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  <w:r w:rsidRPr="00E840F9">
        <w:rPr>
          <w:rFonts w:ascii="Trebuchet MS" w:hAnsi="Trebuchet MS"/>
          <w:bCs/>
          <w:sz w:val="16"/>
          <w:szCs w:val="16"/>
        </w:rPr>
        <w:t>(</w:t>
      </w:r>
      <w:r w:rsidRPr="00E840F9">
        <w:rPr>
          <w:rFonts w:ascii="Trebuchet MS" w:hAnsi="Trebuchet MS"/>
          <w:bCs/>
          <w:i/>
          <w:iCs/>
          <w:sz w:val="16"/>
          <w:szCs w:val="16"/>
        </w:rPr>
        <w:t>Lichtvoetig en elegant, frisse stijl</w:t>
      </w:r>
      <w:r w:rsidRPr="00E840F9">
        <w:rPr>
          <w:rFonts w:ascii="Trebuchet MS" w:hAnsi="Trebuchet MS"/>
          <w:bCs/>
          <w:sz w:val="16"/>
          <w:szCs w:val="16"/>
        </w:rPr>
        <w:t>)</w:t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  <w:r>
        <w:rPr>
          <w:rFonts w:ascii="Trebuchet MS" w:hAnsi="Trebuchet MS"/>
          <w:b/>
          <w:sz w:val="20"/>
          <w:szCs w:val="20"/>
          <w:lang w:val="en-GB"/>
        </w:rPr>
        <w:tab/>
      </w:r>
    </w:p>
    <w:p w14:paraId="61A7D9F4" w14:textId="77777777" w:rsidR="00E840F9" w:rsidRDefault="00E840F9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de-DE"/>
        </w:rPr>
      </w:pPr>
    </w:p>
    <w:p w14:paraId="5B43DC59" w14:textId="318F4DC9" w:rsidR="00D15F32" w:rsidRPr="007E2443" w:rsidRDefault="00323C14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de-DE"/>
        </w:rPr>
      </w:pPr>
      <w:r>
        <w:rPr>
          <w:rFonts w:ascii="Trebuchet MS" w:hAnsi="Trebuchet MS"/>
          <w:b/>
          <w:sz w:val="20"/>
          <w:szCs w:val="20"/>
          <w:lang w:val="de-DE"/>
        </w:rPr>
        <w:t>Enate 234 Chardonnay</w:t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 w:rsidR="00E840F9">
        <w:rPr>
          <w:rFonts w:ascii="Trebuchet MS" w:hAnsi="Trebuchet MS"/>
          <w:b/>
          <w:sz w:val="20"/>
          <w:szCs w:val="20"/>
          <w:lang w:val="de-DE"/>
        </w:rPr>
        <w:t>, Somontano, Spanje</w:t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 w:rsidR="007C3BF1">
        <w:rPr>
          <w:rFonts w:ascii="Trebuchet MS" w:hAnsi="Trebuchet MS"/>
          <w:b/>
          <w:sz w:val="20"/>
          <w:szCs w:val="20"/>
          <w:lang w:val="de-DE"/>
        </w:rPr>
        <w:tab/>
      </w:r>
      <w:r>
        <w:rPr>
          <w:rFonts w:ascii="Trebuchet MS" w:hAnsi="Trebuchet MS"/>
          <w:b/>
          <w:sz w:val="20"/>
          <w:szCs w:val="20"/>
          <w:lang w:val="de-DE"/>
        </w:rPr>
        <w:tab/>
      </w:r>
      <w:r>
        <w:rPr>
          <w:rFonts w:ascii="Trebuchet MS" w:hAnsi="Trebuchet MS"/>
          <w:b/>
          <w:sz w:val="20"/>
          <w:szCs w:val="20"/>
          <w:lang w:val="de-DE"/>
        </w:rPr>
        <w:tab/>
      </w:r>
      <w:r>
        <w:rPr>
          <w:rFonts w:ascii="Trebuchet MS" w:hAnsi="Trebuchet MS"/>
          <w:b/>
          <w:sz w:val="20"/>
          <w:szCs w:val="20"/>
          <w:lang w:val="de-DE"/>
        </w:rPr>
        <w:tab/>
      </w:r>
      <w:r w:rsidR="007C3BF1" w:rsidRPr="009F3A20">
        <w:rPr>
          <w:rFonts w:ascii="Trebuchet MS" w:hAnsi="Trebuchet MS"/>
          <w:bCs/>
          <w:sz w:val="18"/>
          <w:szCs w:val="18"/>
          <w:lang w:val="de-DE"/>
        </w:rPr>
        <w:t>9,5</w:t>
      </w:r>
    </w:p>
    <w:p w14:paraId="03459BF1" w14:textId="77777777" w:rsidR="007C3BF1" w:rsidRDefault="007C3BF1" w:rsidP="00D15F32">
      <w:pPr>
        <w:spacing w:after="0" w:line="240" w:lineRule="auto"/>
        <w:rPr>
          <w:rFonts w:ascii="Trebuchet MS" w:hAnsi="Trebuchet MS" w:cstheme="minorHAnsi"/>
          <w:b/>
          <w:sz w:val="20"/>
          <w:szCs w:val="20"/>
          <w:lang w:val="en-GB"/>
        </w:rPr>
      </w:pPr>
    </w:p>
    <w:p w14:paraId="23F40344" w14:textId="751F73F3" w:rsidR="00D15F32" w:rsidRDefault="00323C14" w:rsidP="00D15F3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Baron de Ley “Tres </w:t>
      </w:r>
      <w:proofErr w:type="spellStart"/>
      <w:r>
        <w:rPr>
          <w:rFonts w:ascii="Trebuchet MS" w:hAnsi="Trebuchet MS"/>
          <w:b/>
          <w:sz w:val="20"/>
          <w:szCs w:val="20"/>
        </w:rPr>
        <w:t>Vinas</w:t>
      </w:r>
      <w:proofErr w:type="spellEnd"/>
      <w:r>
        <w:rPr>
          <w:rFonts w:ascii="Trebuchet MS" w:hAnsi="Trebuchet MS"/>
          <w:b/>
          <w:sz w:val="20"/>
          <w:szCs w:val="20"/>
        </w:rPr>
        <w:t>”</w:t>
      </w:r>
      <w:r w:rsidR="00E840F9">
        <w:rPr>
          <w:rFonts w:ascii="Trebuchet MS" w:hAnsi="Trebuchet MS"/>
          <w:b/>
          <w:sz w:val="20"/>
          <w:szCs w:val="20"/>
        </w:rPr>
        <w:t>, Rioja, Spanje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 w:rsidRPr="009F3A20">
        <w:rPr>
          <w:rFonts w:ascii="Trebuchet MS" w:hAnsi="Trebuchet MS"/>
          <w:bCs/>
          <w:sz w:val="18"/>
          <w:szCs w:val="18"/>
        </w:rPr>
        <w:t>11,5</w:t>
      </w:r>
    </w:p>
    <w:p w14:paraId="1EC59AB8" w14:textId="77777777" w:rsidR="00D21E15" w:rsidRDefault="00D21E15" w:rsidP="00D15F3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64AE96B1" w14:textId="77777777" w:rsidR="00D21E15" w:rsidRPr="00A3421E" w:rsidRDefault="00D21E15" w:rsidP="00D15F3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074E326" w14:textId="77777777" w:rsidR="003D35FC" w:rsidRDefault="003D35FC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632DFBA0" w14:textId="3212A5F1" w:rsidR="00D15F32" w:rsidRPr="007E2443" w:rsidRDefault="00D15F32" w:rsidP="00D15F32">
      <w:pPr>
        <w:spacing w:after="0" w:line="240" w:lineRule="auto"/>
        <w:rPr>
          <w:rFonts w:ascii="Trebuchet MS" w:hAnsi="Trebuchet MS"/>
          <w:sz w:val="20"/>
          <w:szCs w:val="20"/>
          <w:u w:val="single"/>
          <w:shd w:val="clear" w:color="auto" w:fill="F8F8F6"/>
          <w:lang w:val="en-GB"/>
        </w:rPr>
      </w:pPr>
      <w:r w:rsidRPr="007E2443">
        <w:rPr>
          <w:rFonts w:ascii="Trebuchet MS" w:hAnsi="Trebuchet MS"/>
          <w:b/>
          <w:sz w:val="20"/>
          <w:szCs w:val="20"/>
          <w:u w:val="single"/>
          <w:lang w:val="en-GB"/>
        </w:rPr>
        <w:t>Rosé</w:t>
      </w:r>
    </w:p>
    <w:p w14:paraId="761B249B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0A583557" w14:textId="41A76B35" w:rsidR="00D15F32" w:rsidRPr="007E2443" w:rsidRDefault="00D15F32" w:rsidP="00D15F32">
      <w:pPr>
        <w:spacing w:after="0" w:line="240" w:lineRule="auto"/>
        <w:rPr>
          <w:rFonts w:ascii="Trebuchet MS" w:hAnsi="Trebuchet MS"/>
          <w:sz w:val="20"/>
          <w:szCs w:val="20"/>
          <w:lang w:val="de-DE"/>
        </w:rPr>
      </w:pPr>
      <w:r w:rsidRPr="007E2443">
        <w:rPr>
          <w:rFonts w:ascii="Trebuchet MS" w:hAnsi="Trebuchet MS"/>
          <w:b/>
          <w:sz w:val="20"/>
          <w:szCs w:val="20"/>
          <w:lang w:val="de-DE"/>
        </w:rPr>
        <w:t xml:space="preserve">Saint Felix, Languedoc, Frankrijk </w:t>
      </w:r>
      <w:r w:rsidRPr="007E2443">
        <w:rPr>
          <w:rFonts w:ascii="Trebuchet MS" w:hAnsi="Trebuchet MS"/>
          <w:sz w:val="20"/>
          <w:szCs w:val="20"/>
          <w:lang w:val="de-DE"/>
        </w:rPr>
        <w:tab/>
        <w:t xml:space="preserve">    </w:t>
      </w:r>
      <w:r w:rsidRPr="007E2443">
        <w:rPr>
          <w:rFonts w:ascii="Trebuchet MS" w:hAnsi="Trebuchet MS"/>
          <w:sz w:val="20"/>
          <w:szCs w:val="20"/>
          <w:lang w:val="de-DE"/>
        </w:rPr>
        <w:tab/>
        <w:t xml:space="preserve"> </w:t>
      </w:r>
      <w:r w:rsidRPr="007E2443">
        <w:rPr>
          <w:rFonts w:ascii="Trebuchet MS" w:hAnsi="Trebuchet MS"/>
          <w:sz w:val="20"/>
          <w:szCs w:val="20"/>
          <w:lang w:val="de-DE"/>
        </w:rPr>
        <w:tab/>
      </w:r>
      <w:r w:rsidRPr="007E2443">
        <w:rPr>
          <w:rFonts w:ascii="Trebuchet MS" w:hAnsi="Trebuchet MS"/>
          <w:sz w:val="20"/>
          <w:szCs w:val="20"/>
          <w:lang w:val="de-DE"/>
        </w:rPr>
        <w:tab/>
        <w:t xml:space="preserve">              </w:t>
      </w:r>
      <w:r w:rsidRPr="007E2443">
        <w:rPr>
          <w:rFonts w:ascii="Trebuchet MS" w:hAnsi="Trebuchet MS"/>
          <w:sz w:val="20"/>
          <w:szCs w:val="20"/>
          <w:lang w:val="de-DE"/>
        </w:rPr>
        <w:tab/>
      </w:r>
      <w:r w:rsidRPr="007E2443">
        <w:rPr>
          <w:rFonts w:ascii="Trebuchet MS" w:hAnsi="Trebuchet MS"/>
          <w:sz w:val="20"/>
          <w:szCs w:val="20"/>
          <w:lang w:val="de-DE"/>
        </w:rPr>
        <w:tab/>
      </w:r>
      <w:r w:rsidRPr="007E2443">
        <w:rPr>
          <w:rFonts w:ascii="Trebuchet MS" w:hAnsi="Trebuchet MS"/>
          <w:sz w:val="20"/>
          <w:szCs w:val="20"/>
          <w:lang w:val="de-DE"/>
        </w:rPr>
        <w:tab/>
      </w:r>
      <w:r w:rsidRPr="007E2443">
        <w:rPr>
          <w:rFonts w:ascii="Trebuchet MS" w:hAnsi="Trebuchet MS"/>
          <w:sz w:val="20"/>
          <w:szCs w:val="20"/>
          <w:lang w:val="de-DE"/>
        </w:rPr>
        <w:tab/>
      </w:r>
      <w:r w:rsidRPr="009F3A20">
        <w:rPr>
          <w:rFonts w:ascii="Trebuchet MS" w:hAnsi="Trebuchet MS"/>
          <w:sz w:val="20"/>
          <w:szCs w:val="20"/>
          <w:lang w:val="de-DE"/>
        </w:rPr>
        <w:t>8</w:t>
      </w:r>
    </w:p>
    <w:p w14:paraId="7502F4CA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7B534211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408BE30B" w14:textId="77777777" w:rsidR="003D35FC" w:rsidRDefault="003D35FC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441A809C" w14:textId="6F3ADF0D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  <w:r w:rsidRPr="007E2443">
        <w:rPr>
          <w:rFonts w:ascii="Trebuchet MS" w:hAnsi="Trebuchet MS"/>
          <w:b/>
          <w:sz w:val="20"/>
          <w:szCs w:val="20"/>
          <w:u w:val="single"/>
          <w:lang w:val="en-GB"/>
        </w:rPr>
        <w:t>Rood</w:t>
      </w:r>
    </w:p>
    <w:p w14:paraId="47C4B305" w14:textId="77777777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1B7D9894" w14:textId="77777777" w:rsidR="0012219E" w:rsidRPr="007E2443" w:rsidRDefault="0012219E" w:rsidP="0012219E">
      <w:pP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7E2443">
        <w:rPr>
          <w:rFonts w:ascii="Trebuchet MS" w:hAnsi="Trebuchet MS"/>
          <w:b/>
          <w:sz w:val="20"/>
          <w:szCs w:val="20"/>
          <w:lang w:val="en-GB"/>
        </w:rPr>
        <w:t>Bajo Montepulciano, Abruzzo, Italië</w:t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  <w:t xml:space="preserve">        </w:t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7E2443">
        <w:rPr>
          <w:rFonts w:ascii="Trebuchet MS" w:hAnsi="Trebuchet MS"/>
          <w:sz w:val="20"/>
          <w:szCs w:val="20"/>
          <w:lang w:val="en-GB"/>
        </w:rPr>
        <w:tab/>
      </w:r>
      <w:r w:rsidRPr="009F3A20">
        <w:rPr>
          <w:rFonts w:ascii="Trebuchet MS" w:hAnsi="Trebuchet MS"/>
          <w:sz w:val="18"/>
          <w:szCs w:val="18"/>
          <w:lang w:val="en-GB"/>
        </w:rPr>
        <w:t>8,5</w:t>
      </w:r>
    </w:p>
    <w:p w14:paraId="7FE8EE15" w14:textId="77777777" w:rsidR="0012219E" w:rsidRPr="007E2443" w:rsidRDefault="0012219E" w:rsidP="00D15F32">
      <w:pPr>
        <w:spacing w:after="0"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26D9B076" w14:textId="6C41C767" w:rsidR="00323C14" w:rsidRDefault="00C4173C" w:rsidP="00D15F32">
      <w:pP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 w:cstheme="minorHAnsi"/>
          <w:b/>
          <w:sz w:val="20"/>
          <w:szCs w:val="20"/>
          <w:lang w:val="en-GB"/>
        </w:rPr>
        <w:t>Borthwick “</w:t>
      </w:r>
      <w:r w:rsidR="007E591D">
        <w:rPr>
          <w:rFonts w:ascii="Trebuchet MS" w:hAnsi="Trebuchet MS" w:cstheme="minorHAnsi"/>
          <w:b/>
          <w:sz w:val="20"/>
          <w:szCs w:val="20"/>
          <w:lang w:val="en-GB"/>
        </w:rPr>
        <w:t>Paper Road</w:t>
      </w:r>
      <w:r>
        <w:rPr>
          <w:rFonts w:ascii="Trebuchet MS" w:hAnsi="Trebuchet MS" w:cstheme="minorHAnsi"/>
          <w:b/>
          <w:sz w:val="20"/>
          <w:szCs w:val="20"/>
          <w:lang w:val="en-GB"/>
        </w:rPr>
        <w:t>”</w:t>
      </w:r>
      <w:r w:rsidR="007E591D">
        <w:rPr>
          <w:rFonts w:ascii="Trebuchet MS" w:hAnsi="Trebuchet MS" w:cstheme="minorHAnsi"/>
          <w:b/>
          <w:sz w:val="20"/>
          <w:szCs w:val="20"/>
          <w:lang w:val="en-GB"/>
        </w:rPr>
        <w:t xml:space="preserve"> Pinot Noir</w:t>
      </w:r>
      <w:r>
        <w:rPr>
          <w:rFonts w:ascii="Trebuchet MS" w:hAnsi="Trebuchet MS" w:cstheme="minorHAnsi"/>
          <w:b/>
          <w:sz w:val="20"/>
          <w:szCs w:val="20"/>
          <w:lang w:val="en-GB"/>
        </w:rPr>
        <w:t>, Wairarapa, Nieuw Zeeland</w:t>
      </w:r>
      <w:r w:rsidR="00D15F32" w:rsidRPr="007E2443">
        <w:rPr>
          <w:rFonts w:ascii="Trebuchet MS" w:hAnsi="Trebuchet MS"/>
          <w:sz w:val="20"/>
          <w:szCs w:val="20"/>
          <w:lang w:val="en-GB"/>
        </w:rPr>
        <w:tab/>
      </w:r>
      <w:r w:rsidR="00D15F32" w:rsidRPr="007E2443">
        <w:rPr>
          <w:rFonts w:ascii="Trebuchet MS" w:hAnsi="Trebuchet MS"/>
          <w:sz w:val="20"/>
          <w:szCs w:val="20"/>
          <w:lang w:val="en-GB"/>
        </w:rPr>
        <w:tab/>
      </w:r>
      <w:r w:rsidR="007C3BF1">
        <w:rPr>
          <w:rFonts w:ascii="Trebuchet MS" w:hAnsi="Trebuchet MS"/>
          <w:sz w:val="20"/>
          <w:szCs w:val="20"/>
          <w:lang w:val="en-GB"/>
        </w:rPr>
        <w:tab/>
      </w:r>
      <w:r w:rsidR="007C3BF1">
        <w:rPr>
          <w:rFonts w:ascii="Trebuchet MS" w:hAnsi="Trebuchet MS"/>
          <w:sz w:val="20"/>
          <w:szCs w:val="20"/>
          <w:lang w:val="en-GB"/>
        </w:rPr>
        <w:tab/>
      </w:r>
      <w:r w:rsidR="007C3BF1">
        <w:rPr>
          <w:rFonts w:ascii="Trebuchet MS" w:hAnsi="Trebuchet MS"/>
          <w:sz w:val="20"/>
          <w:szCs w:val="20"/>
          <w:lang w:val="en-GB"/>
        </w:rPr>
        <w:tab/>
      </w:r>
      <w:r w:rsidR="00323C14" w:rsidRPr="009F3A20">
        <w:rPr>
          <w:rFonts w:ascii="Trebuchet MS" w:hAnsi="Trebuchet MS"/>
          <w:sz w:val="18"/>
          <w:szCs w:val="18"/>
          <w:lang w:val="en-GB"/>
        </w:rPr>
        <w:t>9,5</w:t>
      </w:r>
    </w:p>
    <w:p w14:paraId="7100AE48" w14:textId="77777777" w:rsidR="00323C14" w:rsidRDefault="00323C14" w:rsidP="00D15F32">
      <w:pP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</w:p>
    <w:p w14:paraId="3B87B699" w14:textId="468034F5" w:rsidR="00D15F32" w:rsidRPr="00323C14" w:rsidRDefault="00323C14" w:rsidP="00D15F32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GB"/>
        </w:rPr>
      </w:pPr>
      <w:r w:rsidRPr="00323C14">
        <w:rPr>
          <w:rFonts w:ascii="Trebuchet MS" w:hAnsi="Trebuchet MS"/>
          <w:b/>
          <w:bCs/>
          <w:sz w:val="20"/>
          <w:szCs w:val="20"/>
          <w:lang w:val="en-GB"/>
        </w:rPr>
        <w:t>Taoba Saperavi</w:t>
      </w:r>
      <w:r w:rsidR="00E840F9">
        <w:rPr>
          <w:rFonts w:ascii="Trebuchet MS" w:hAnsi="Trebuchet MS"/>
          <w:b/>
          <w:bCs/>
          <w:sz w:val="20"/>
          <w:szCs w:val="20"/>
          <w:lang w:val="en-GB"/>
        </w:rPr>
        <w:t>, Kakheti Valley, Georgië</w:t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>
        <w:rPr>
          <w:rFonts w:ascii="Trebuchet MS" w:hAnsi="Trebuchet MS"/>
          <w:b/>
          <w:bCs/>
          <w:sz w:val="20"/>
          <w:szCs w:val="20"/>
          <w:lang w:val="en-GB"/>
        </w:rPr>
        <w:tab/>
      </w:r>
      <w:r w:rsidRPr="009F3A20">
        <w:rPr>
          <w:rFonts w:ascii="Trebuchet MS" w:hAnsi="Trebuchet MS"/>
          <w:sz w:val="18"/>
          <w:szCs w:val="18"/>
          <w:lang w:val="en-GB"/>
        </w:rPr>
        <w:t>1</w:t>
      </w:r>
      <w:r w:rsidR="00F353AB">
        <w:rPr>
          <w:rFonts w:ascii="Trebuchet MS" w:hAnsi="Trebuchet MS"/>
          <w:sz w:val="18"/>
          <w:szCs w:val="18"/>
          <w:lang w:val="en-GB"/>
        </w:rPr>
        <w:t>1</w:t>
      </w:r>
      <w:r w:rsidRPr="009F3A20">
        <w:rPr>
          <w:rFonts w:ascii="Trebuchet MS" w:hAnsi="Trebuchet MS"/>
          <w:sz w:val="18"/>
          <w:szCs w:val="18"/>
          <w:lang w:val="en-GB"/>
        </w:rPr>
        <w:t>,5</w:t>
      </w:r>
    </w:p>
    <w:p w14:paraId="434CF71D" w14:textId="77777777" w:rsidR="007E2443" w:rsidRDefault="007E2443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3DCD280A" w14:textId="77777777" w:rsidR="009F3A20" w:rsidRDefault="009F3A20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668C2097" w14:textId="77777777" w:rsidR="009F3A20" w:rsidRDefault="009F3A20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16A31B1D" w14:textId="77777777" w:rsidR="009F3A20" w:rsidRPr="00A3421E" w:rsidRDefault="009F3A20" w:rsidP="00D15F32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  <w:lang w:val="en-GB"/>
        </w:rPr>
      </w:pPr>
    </w:p>
    <w:p w14:paraId="4E19F2DB" w14:textId="4B7A0C14" w:rsidR="009F3A20" w:rsidRPr="00A3421E" w:rsidRDefault="00EB4539" w:rsidP="00D15F32">
      <w:pPr>
        <w:spacing w:after="0" w:line="240" w:lineRule="auto"/>
        <w:rPr>
          <w:rFonts w:ascii="Trebuchet MS" w:hAnsi="Trebuchet MS"/>
          <w:sz w:val="20"/>
          <w:szCs w:val="20"/>
          <w:lang w:val="en-GB"/>
        </w:rPr>
      </w:pPr>
      <w:r w:rsidRPr="00A3421E">
        <w:rPr>
          <w:rFonts w:ascii="Trebuchet MS" w:hAnsi="Trebuchet MS"/>
          <w:sz w:val="20"/>
          <w:szCs w:val="20"/>
          <w:lang w:val="en-GB"/>
        </w:rPr>
        <w:tab/>
      </w:r>
      <w:r w:rsidRPr="00A3421E">
        <w:rPr>
          <w:rFonts w:ascii="Trebuchet MS" w:hAnsi="Trebuchet MS"/>
          <w:sz w:val="20"/>
          <w:szCs w:val="20"/>
          <w:lang w:val="en-GB"/>
        </w:rPr>
        <w:tab/>
      </w:r>
      <w:r w:rsidRPr="00A3421E">
        <w:rPr>
          <w:rFonts w:ascii="Trebuchet MS" w:hAnsi="Trebuchet MS"/>
          <w:sz w:val="20"/>
          <w:szCs w:val="20"/>
          <w:lang w:val="en-GB"/>
        </w:rPr>
        <w:tab/>
        <w:t xml:space="preserve">           </w:t>
      </w:r>
      <w:r w:rsidR="003B7024" w:rsidRPr="00A3421E">
        <w:rPr>
          <w:rFonts w:ascii="Trebuchet MS" w:hAnsi="Trebuchet MS"/>
          <w:sz w:val="20"/>
          <w:szCs w:val="20"/>
          <w:lang w:val="en-GB"/>
        </w:rPr>
        <w:tab/>
      </w:r>
      <w:r w:rsidR="00DD1EEF" w:rsidRPr="00A3421E">
        <w:rPr>
          <w:rFonts w:ascii="Trebuchet MS" w:hAnsi="Trebuchet MS"/>
          <w:sz w:val="20"/>
          <w:szCs w:val="20"/>
          <w:lang w:val="en-GB"/>
        </w:rPr>
        <w:t xml:space="preserve">    </w:t>
      </w:r>
    </w:p>
    <w:p w14:paraId="4A464EB5" w14:textId="310A157D" w:rsidR="00D15F32" w:rsidRPr="007E2443" w:rsidRDefault="00D15F32" w:rsidP="00D15F3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7E2443">
        <w:rPr>
          <w:rFonts w:ascii="Trebuchet MS" w:hAnsi="Trebuchet MS"/>
          <w:b/>
          <w:sz w:val="20"/>
          <w:szCs w:val="20"/>
        </w:rPr>
        <w:t>Wijnarrangement BOSQ Experience 4, 5, 6 gangen</w:t>
      </w:r>
      <w:r w:rsidRPr="007E2443">
        <w:rPr>
          <w:rFonts w:ascii="Trebuchet MS" w:hAnsi="Trebuchet MS"/>
          <w:b/>
          <w:sz w:val="20"/>
          <w:szCs w:val="20"/>
        </w:rPr>
        <w:tab/>
        <w:t xml:space="preserve">  </w:t>
      </w:r>
      <w:r w:rsidR="0012219E" w:rsidRPr="007E2443">
        <w:rPr>
          <w:rFonts w:ascii="Trebuchet MS" w:hAnsi="Trebuchet MS"/>
          <w:b/>
          <w:sz w:val="20"/>
          <w:szCs w:val="20"/>
        </w:rPr>
        <w:tab/>
      </w:r>
      <w:r w:rsidR="0012219E" w:rsidRPr="007E2443">
        <w:rPr>
          <w:rFonts w:ascii="Trebuchet MS" w:hAnsi="Trebuchet MS"/>
          <w:b/>
          <w:sz w:val="20"/>
          <w:szCs w:val="20"/>
        </w:rPr>
        <w:tab/>
      </w:r>
      <w:r w:rsidR="007E2443" w:rsidRPr="007E2443">
        <w:rPr>
          <w:rFonts w:ascii="Trebuchet MS" w:hAnsi="Trebuchet MS"/>
          <w:b/>
          <w:sz w:val="20"/>
          <w:szCs w:val="20"/>
        </w:rPr>
        <w:t xml:space="preserve">  </w:t>
      </w:r>
      <w:r w:rsidR="003B7024" w:rsidRPr="007E2443">
        <w:rPr>
          <w:rFonts w:ascii="Trebuchet MS" w:hAnsi="Trebuchet MS"/>
          <w:b/>
          <w:sz w:val="20"/>
          <w:szCs w:val="20"/>
        </w:rPr>
        <w:t xml:space="preserve">         </w:t>
      </w:r>
      <w:r w:rsidR="003B7024" w:rsidRPr="007E2443">
        <w:rPr>
          <w:rFonts w:ascii="Trebuchet MS" w:hAnsi="Trebuchet MS"/>
          <w:b/>
          <w:sz w:val="20"/>
          <w:szCs w:val="20"/>
        </w:rPr>
        <w:tab/>
        <w:t xml:space="preserve"> </w:t>
      </w:r>
      <w:r w:rsidR="007E2443">
        <w:rPr>
          <w:rFonts w:ascii="Trebuchet MS" w:hAnsi="Trebuchet MS"/>
          <w:b/>
          <w:sz w:val="20"/>
          <w:szCs w:val="20"/>
        </w:rPr>
        <w:t xml:space="preserve">      </w:t>
      </w:r>
      <w:r w:rsidR="003B7024" w:rsidRPr="007E2443">
        <w:rPr>
          <w:rFonts w:ascii="Trebuchet MS" w:hAnsi="Trebuchet MS"/>
          <w:b/>
          <w:sz w:val="20"/>
          <w:szCs w:val="20"/>
        </w:rPr>
        <w:t xml:space="preserve">        </w:t>
      </w:r>
      <w:r w:rsidR="008F052D" w:rsidRPr="007E2443">
        <w:rPr>
          <w:rFonts w:ascii="Trebuchet MS" w:hAnsi="Trebuchet MS"/>
          <w:b/>
          <w:sz w:val="20"/>
          <w:szCs w:val="20"/>
        </w:rPr>
        <w:t xml:space="preserve">   </w:t>
      </w:r>
      <w:r w:rsidR="0012219E" w:rsidRPr="007E2443">
        <w:rPr>
          <w:rFonts w:ascii="Trebuchet MS" w:hAnsi="Trebuchet MS"/>
          <w:sz w:val="20"/>
          <w:szCs w:val="20"/>
        </w:rPr>
        <w:t>39</w:t>
      </w:r>
      <w:r w:rsidRPr="007E2443">
        <w:rPr>
          <w:rFonts w:ascii="Trebuchet MS" w:hAnsi="Trebuchet MS"/>
          <w:sz w:val="20"/>
          <w:szCs w:val="20"/>
        </w:rPr>
        <w:t xml:space="preserve"> </w:t>
      </w:r>
      <w:r w:rsidRPr="007E2443">
        <w:rPr>
          <w:rFonts w:ascii="MS Gothic" w:eastAsia="MS Gothic" w:hAnsi="MS Gothic" w:cs="MS Gothic" w:hint="eastAsia"/>
          <w:sz w:val="20"/>
          <w:szCs w:val="20"/>
        </w:rPr>
        <w:t>│</w:t>
      </w:r>
      <w:r w:rsidR="0012219E" w:rsidRPr="007E2443">
        <w:rPr>
          <w:rFonts w:ascii="Trebuchet MS" w:hAnsi="Trebuchet MS"/>
          <w:sz w:val="20"/>
          <w:szCs w:val="20"/>
        </w:rPr>
        <w:t>48,75</w:t>
      </w:r>
      <w:r w:rsidRPr="007E2443">
        <w:rPr>
          <w:rFonts w:ascii="MS Gothic" w:eastAsia="MS Gothic" w:hAnsi="MS Gothic" w:cs="MS Gothic" w:hint="eastAsia"/>
          <w:sz w:val="20"/>
          <w:szCs w:val="20"/>
        </w:rPr>
        <w:t>│</w:t>
      </w:r>
      <w:r w:rsidR="0012219E" w:rsidRPr="007E2443">
        <w:rPr>
          <w:rFonts w:ascii="Trebuchet MS" w:hAnsi="Trebuchet MS"/>
          <w:sz w:val="20"/>
          <w:szCs w:val="20"/>
        </w:rPr>
        <w:t>58,5</w:t>
      </w:r>
    </w:p>
    <w:p w14:paraId="12750375" w14:textId="77777777" w:rsidR="005346B5" w:rsidRPr="007E2443" w:rsidRDefault="005346B5" w:rsidP="00583871">
      <w:pPr>
        <w:spacing w:after="0"/>
        <w:rPr>
          <w:rFonts w:ascii="Trebuchet MS" w:hAnsi="Trebuchet MS" w:cstheme="minorHAnsi"/>
          <w:b/>
          <w:bCs/>
          <w:sz w:val="20"/>
          <w:szCs w:val="20"/>
          <w:u w:val="single"/>
        </w:rPr>
      </w:pPr>
    </w:p>
    <w:p w14:paraId="0FF449EB" w14:textId="631A2A57" w:rsidR="000E4ECE" w:rsidRPr="007E2443" w:rsidRDefault="000E4ECE" w:rsidP="00583871">
      <w:pPr>
        <w:spacing w:after="0"/>
        <w:rPr>
          <w:rFonts w:cstheme="minorHAnsi"/>
          <w:i/>
          <w:iCs/>
          <w:sz w:val="20"/>
          <w:szCs w:val="20"/>
        </w:rPr>
      </w:pPr>
    </w:p>
    <w:sectPr w:rsidR="000E4ECE" w:rsidRPr="007E2443" w:rsidSect="00E832E7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83CD" w14:textId="77777777" w:rsidR="00992891" w:rsidRDefault="00992891">
      <w:pPr>
        <w:spacing w:after="0" w:line="240" w:lineRule="auto"/>
      </w:pPr>
      <w:r>
        <w:separator/>
      </w:r>
    </w:p>
  </w:endnote>
  <w:endnote w:type="continuationSeparator" w:id="0">
    <w:p w14:paraId="1DC71A64" w14:textId="77777777" w:rsidR="00992891" w:rsidRDefault="0099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5893" w14:textId="77777777" w:rsidR="00992891" w:rsidRDefault="00992891">
      <w:pPr>
        <w:spacing w:after="0" w:line="240" w:lineRule="auto"/>
      </w:pPr>
      <w:r>
        <w:separator/>
      </w:r>
    </w:p>
  </w:footnote>
  <w:footnote w:type="continuationSeparator" w:id="0">
    <w:p w14:paraId="37810C35" w14:textId="77777777" w:rsidR="00992891" w:rsidRDefault="0099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5212" w14:textId="77777777" w:rsidR="00E832E7" w:rsidRDefault="00992891">
    <w:pPr>
      <w:pStyle w:val="Koptekst"/>
    </w:pPr>
    <w:r>
      <w:rPr>
        <w:noProof/>
        <w:lang w:eastAsia="nl-NL"/>
      </w:rPr>
      <w:pict w14:anchorId="233E1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18516" o:spid="_x0000_s1026" type="#_x0000_t75" style="position:absolute;margin-left:0;margin-top:0;width:487.1pt;height:181.15pt;z-index:-251656192;mso-position-horizontal:center;mso-position-horizontal-relative:margin;mso-position-vertical:center;mso-position-vertical-relative:margin" o:allowincell="f">
          <v:imagedata r:id="rId1" o:title="bosq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E7B6" w14:textId="77777777" w:rsidR="00E832E7" w:rsidRDefault="00992891">
    <w:pPr>
      <w:pStyle w:val="Koptekst"/>
    </w:pPr>
    <w:r>
      <w:rPr>
        <w:noProof/>
        <w:lang w:eastAsia="nl-NL"/>
      </w:rPr>
      <w:pict w14:anchorId="20CF0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18517" o:spid="_x0000_s1027" type="#_x0000_t75" style="position:absolute;margin-left:0;margin-top:0;width:487.1pt;height:181.15pt;z-index:-251655168;mso-position-horizontal:center;mso-position-horizontal-relative:margin;mso-position-vertical:center;mso-position-vertical-relative:margin" o:allowincell="f">
          <v:imagedata r:id="rId1" o:title="bosq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5E77" w14:textId="77777777" w:rsidR="00E832E7" w:rsidRDefault="00992891">
    <w:pPr>
      <w:pStyle w:val="Koptekst"/>
    </w:pPr>
    <w:r>
      <w:rPr>
        <w:noProof/>
        <w:lang w:eastAsia="nl-NL"/>
      </w:rPr>
      <w:pict w14:anchorId="419E5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9318515" o:spid="_x0000_s1025" type="#_x0000_t75" style="position:absolute;margin-left:0;margin-top:0;width:487.1pt;height:181.15pt;z-index:-251657216;mso-position-horizontal:center;mso-position-horizontal-relative:margin;mso-position-vertical:center;mso-position-vertical-relative:margin" o:allowincell="f">
          <v:imagedata r:id="rId1" o:title="bosq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1AF"/>
    <w:multiLevelType w:val="multilevel"/>
    <w:tmpl w:val="A0A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B0AB3"/>
    <w:multiLevelType w:val="multilevel"/>
    <w:tmpl w:val="3530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206186">
    <w:abstractNumId w:val="0"/>
  </w:num>
  <w:num w:numId="2" w16cid:durableId="18102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B8"/>
    <w:rsid w:val="00011245"/>
    <w:rsid w:val="00012021"/>
    <w:rsid w:val="00033E54"/>
    <w:rsid w:val="00034868"/>
    <w:rsid w:val="00037291"/>
    <w:rsid w:val="000407D0"/>
    <w:rsid w:val="00040F4B"/>
    <w:rsid w:val="000421F3"/>
    <w:rsid w:val="00042930"/>
    <w:rsid w:val="00043360"/>
    <w:rsid w:val="000504DE"/>
    <w:rsid w:val="0005251B"/>
    <w:rsid w:val="00060DE5"/>
    <w:rsid w:val="0006289C"/>
    <w:rsid w:val="000631DD"/>
    <w:rsid w:val="0006382B"/>
    <w:rsid w:val="00064ED3"/>
    <w:rsid w:val="000676B6"/>
    <w:rsid w:val="00074058"/>
    <w:rsid w:val="00075070"/>
    <w:rsid w:val="00080D05"/>
    <w:rsid w:val="00081D18"/>
    <w:rsid w:val="000845B7"/>
    <w:rsid w:val="00084B3B"/>
    <w:rsid w:val="000859DE"/>
    <w:rsid w:val="00085D0D"/>
    <w:rsid w:val="00087F89"/>
    <w:rsid w:val="00091C74"/>
    <w:rsid w:val="00092620"/>
    <w:rsid w:val="00096F3D"/>
    <w:rsid w:val="00097BFA"/>
    <w:rsid w:val="000A371F"/>
    <w:rsid w:val="000A6F94"/>
    <w:rsid w:val="000B4939"/>
    <w:rsid w:val="000B69E7"/>
    <w:rsid w:val="000C4354"/>
    <w:rsid w:val="000C4FD9"/>
    <w:rsid w:val="000D0E29"/>
    <w:rsid w:val="000D121F"/>
    <w:rsid w:val="000D21E2"/>
    <w:rsid w:val="000D6B8C"/>
    <w:rsid w:val="000E26D4"/>
    <w:rsid w:val="000E4ECE"/>
    <w:rsid w:val="000E5066"/>
    <w:rsid w:val="000E56C3"/>
    <w:rsid w:val="000F0D43"/>
    <w:rsid w:val="000F7036"/>
    <w:rsid w:val="001024BE"/>
    <w:rsid w:val="00104EB8"/>
    <w:rsid w:val="00117F0E"/>
    <w:rsid w:val="001203EC"/>
    <w:rsid w:val="0012219E"/>
    <w:rsid w:val="001237E6"/>
    <w:rsid w:val="0012662F"/>
    <w:rsid w:val="00131B48"/>
    <w:rsid w:val="00137B74"/>
    <w:rsid w:val="00140252"/>
    <w:rsid w:val="00142666"/>
    <w:rsid w:val="00142696"/>
    <w:rsid w:val="0014296D"/>
    <w:rsid w:val="00143AB1"/>
    <w:rsid w:val="00146859"/>
    <w:rsid w:val="00151FDB"/>
    <w:rsid w:val="0015366E"/>
    <w:rsid w:val="00153E06"/>
    <w:rsid w:val="00155E50"/>
    <w:rsid w:val="001648B9"/>
    <w:rsid w:val="001665A9"/>
    <w:rsid w:val="001817BD"/>
    <w:rsid w:val="00181EE7"/>
    <w:rsid w:val="001823D3"/>
    <w:rsid w:val="00183AF7"/>
    <w:rsid w:val="00185CC2"/>
    <w:rsid w:val="0018710E"/>
    <w:rsid w:val="00196521"/>
    <w:rsid w:val="001A52CE"/>
    <w:rsid w:val="001A5FE2"/>
    <w:rsid w:val="001A7608"/>
    <w:rsid w:val="001B4EE5"/>
    <w:rsid w:val="001C7EBE"/>
    <w:rsid w:val="001D4A05"/>
    <w:rsid w:val="001D6331"/>
    <w:rsid w:val="001D75FC"/>
    <w:rsid w:val="001E6417"/>
    <w:rsid w:val="001E6B83"/>
    <w:rsid w:val="001F0B64"/>
    <w:rsid w:val="001F0C4F"/>
    <w:rsid w:val="001F5A1F"/>
    <w:rsid w:val="00201C4F"/>
    <w:rsid w:val="00202D81"/>
    <w:rsid w:val="002120C0"/>
    <w:rsid w:val="00213439"/>
    <w:rsid w:val="002160D6"/>
    <w:rsid w:val="00216852"/>
    <w:rsid w:val="00224B30"/>
    <w:rsid w:val="00230E67"/>
    <w:rsid w:val="00231AB4"/>
    <w:rsid w:val="002344DE"/>
    <w:rsid w:val="00234807"/>
    <w:rsid w:val="002361E4"/>
    <w:rsid w:val="0024503E"/>
    <w:rsid w:val="00255048"/>
    <w:rsid w:val="00263E90"/>
    <w:rsid w:val="00264C3A"/>
    <w:rsid w:val="00265E27"/>
    <w:rsid w:val="0026621D"/>
    <w:rsid w:val="00267FC1"/>
    <w:rsid w:val="002709EA"/>
    <w:rsid w:val="00282FB2"/>
    <w:rsid w:val="00284676"/>
    <w:rsid w:val="00284C07"/>
    <w:rsid w:val="00286D08"/>
    <w:rsid w:val="0028733D"/>
    <w:rsid w:val="002923A4"/>
    <w:rsid w:val="00293D6A"/>
    <w:rsid w:val="00296D25"/>
    <w:rsid w:val="00297E1A"/>
    <w:rsid w:val="002A081F"/>
    <w:rsid w:val="002A3062"/>
    <w:rsid w:val="002B6874"/>
    <w:rsid w:val="002C068D"/>
    <w:rsid w:val="002C68FA"/>
    <w:rsid w:val="002D071A"/>
    <w:rsid w:val="002D4E58"/>
    <w:rsid w:val="002D5C18"/>
    <w:rsid w:val="002D6239"/>
    <w:rsid w:val="002D7311"/>
    <w:rsid w:val="002E08CA"/>
    <w:rsid w:val="002E6A03"/>
    <w:rsid w:val="002F082D"/>
    <w:rsid w:val="002F2E85"/>
    <w:rsid w:val="002F48E3"/>
    <w:rsid w:val="003047F8"/>
    <w:rsid w:val="00304F05"/>
    <w:rsid w:val="00305FF1"/>
    <w:rsid w:val="003060E9"/>
    <w:rsid w:val="00306ECD"/>
    <w:rsid w:val="003121A5"/>
    <w:rsid w:val="00321E7C"/>
    <w:rsid w:val="00322396"/>
    <w:rsid w:val="00323C14"/>
    <w:rsid w:val="00330AC9"/>
    <w:rsid w:val="00331247"/>
    <w:rsid w:val="003312DC"/>
    <w:rsid w:val="00332F27"/>
    <w:rsid w:val="00334567"/>
    <w:rsid w:val="00336175"/>
    <w:rsid w:val="00336240"/>
    <w:rsid w:val="00336F2F"/>
    <w:rsid w:val="00340489"/>
    <w:rsid w:val="0034301F"/>
    <w:rsid w:val="003441D1"/>
    <w:rsid w:val="003500AE"/>
    <w:rsid w:val="003501FA"/>
    <w:rsid w:val="00352636"/>
    <w:rsid w:val="00353FBF"/>
    <w:rsid w:val="00354D6F"/>
    <w:rsid w:val="00360BB0"/>
    <w:rsid w:val="00362CD5"/>
    <w:rsid w:val="003636F8"/>
    <w:rsid w:val="00364B90"/>
    <w:rsid w:val="0037007E"/>
    <w:rsid w:val="00376E4C"/>
    <w:rsid w:val="00377ECB"/>
    <w:rsid w:val="003836A5"/>
    <w:rsid w:val="00384194"/>
    <w:rsid w:val="003879A8"/>
    <w:rsid w:val="00393942"/>
    <w:rsid w:val="00396C6D"/>
    <w:rsid w:val="00396E87"/>
    <w:rsid w:val="00396FB8"/>
    <w:rsid w:val="003A0265"/>
    <w:rsid w:val="003A5101"/>
    <w:rsid w:val="003A531F"/>
    <w:rsid w:val="003A5A9E"/>
    <w:rsid w:val="003A7328"/>
    <w:rsid w:val="003B15AB"/>
    <w:rsid w:val="003B1C5E"/>
    <w:rsid w:val="003B7024"/>
    <w:rsid w:val="003B7ED9"/>
    <w:rsid w:val="003C0C26"/>
    <w:rsid w:val="003C250B"/>
    <w:rsid w:val="003C4363"/>
    <w:rsid w:val="003D09A7"/>
    <w:rsid w:val="003D0F68"/>
    <w:rsid w:val="003D34F0"/>
    <w:rsid w:val="003D35FC"/>
    <w:rsid w:val="003E2342"/>
    <w:rsid w:val="003F0C22"/>
    <w:rsid w:val="003F1792"/>
    <w:rsid w:val="003F71C5"/>
    <w:rsid w:val="004016B0"/>
    <w:rsid w:val="00401D55"/>
    <w:rsid w:val="004143C7"/>
    <w:rsid w:val="004148B6"/>
    <w:rsid w:val="0042564A"/>
    <w:rsid w:val="00426607"/>
    <w:rsid w:val="00432D4F"/>
    <w:rsid w:val="004333CC"/>
    <w:rsid w:val="00434753"/>
    <w:rsid w:val="00434FE1"/>
    <w:rsid w:val="00435BA4"/>
    <w:rsid w:val="00437AC7"/>
    <w:rsid w:val="00447814"/>
    <w:rsid w:val="00454932"/>
    <w:rsid w:val="00455F29"/>
    <w:rsid w:val="004616BA"/>
    <w:rsid w:val="00464FA9"/>
    <w:rsid w:val="00467630"/>
    <w:rsid w:val="00467F90"/>
    <w:rsid w:val="00471ECA"/>
    <w:rsid w:val="004733AD"/>
    <w:rsid w:val="0047511D"/>
    <w:rsid w:val="0047796C"/>
    <w:rsid w:val="00481DCC"/>
    <w:rsid w:val="00484A42"/>
    <w:rsid w:val="00492E17"/>
    <w:rsid w:val="0049323B"/>
    <w:rsid w:val="00494EC8"/>
    <w:rsid w:val="004A3C6C"/>
    <w:rsid w:val="004B46DB"/>
    <w:rsid w:val="004B70E8"/>
    <w:rsid w:val="004C2457"/>
    <w:rsid w:val="004C5651"/>
    <w:rsid w:val="004C60F4"/>
    <w:rsid w:val="004D0551"/>
    <w:rsid w:val="004D1948"/>
    <w:rsid w:val="004D3E00"/>
    <w:rsid w:val="004D44C6"/>
    <w:rsid w:val="004D6EAC"/>
    <w:rsid w:val="004E09E6"/>
    <w:rsid w:val="004E7285"/>
    <w:rsid w:val="004F369F"/>
    <w:rsid w:val="004F5249"/>
    <w:rsid w:val="00501893"/>
    <w:rsid w:val="00503762"/>
    <w:rsid w:val="00507ED5"/>
    <w:rsid w:val="005211D8"/>
    <w:rsid w:val="005331E6"/>
    <w:rsid w:val="00533F3C"/>
    <w:rsid w:val="005346B5"/>
    <w:rsid w:val="0053489E"/>
    <w:rsid w:val="00552839"/>
    <w:rsid w:val="00553EC7"/>
    <w:rsid w:val="0055618B"/>
    <w:rsid w:val="00563575"/>
    <w:rsid w:val="005655EF"/>
    <w:rsid w:val="005701B2"/>
    <w:rsid w:val="005708C4"/>
    <w:rsid w:val="00580E13"/>
    <w:rsid w:val="00581A21"/>
    <w:rsid w:val="00583871"/>
    <w:rsid w:val="00585945"/>
    <w:rsid w:val="00585FB8"/>
    <w:rsid w:val="00586FE5"/>
    <w:rsid w:val="00590363"/>
    <w:rsid w:val="005910F4"/>
    <w:rsid w:val="00593F32"/>
    <w:rsid w:val="005944A3"/>
    <w:rsid w:val="005957F7"/>
    <w:rsid w:val="005A1FBC"/>
    <w:rsid w:val="005A3E49"/>
    <w:rsid w:val="005B4457"/>
    <w:rsid w:val="005C1AD2"/>
    <w:rsid w:val="005C3541"/>
    <w:rsid w:val="005C5D26"/>
    <w:rsid w:val="005C60E7"/>
    <w:rsid w:val="005C6619"/>
    <w:rsid w:val="005C6A23"/>
    <w:rsid w:val="005D01DB"/>
    <w:rsid w:val="005D4F46"/>
    <w:rsid w:val="005E1746"/>
    <w:rsid w:val="0060258F"/>
    <w:rsid w:val="006057A0"/>
    <w:rsid w:val="00610D91"/>
    <w:rsid w:val="006159E8"/>
    <w:rsid w:val="00622E71"/>
    <w:rsid w:val="00623B0B"/>
    <w:rsid w:val="006240C9"/>
    <w:rsid w:val="00626E7C"/>
    <w:rsid w:val="006304D8"/>
    <w:rsid w:val="00633E54"/>
    <w:rsid w:val="00635896"/>
    <w:rsid w:val="00641907"/>
    <w:rsid w:val="00644BC8"/>
    <w:rsid w:val="00671393"/>
    <w:rsid w:val="00675C26"/>
    <w:rsid w:val="00685F92"/>
    <w:rsid w:val="00686B46"/>
    <w:rsid w:val="006944BC"/>
    <w:rsid w:val="006957DD"/>
    <w:rsid w:val="006A2A4C"/>
    <w:rsid w:val="006B11B7"/>
    <w:rsid w:val="006B5AB6"/>
    <w:rsid w:val="006C00FC"/>
    <w:rsid w:val="006C4D72"/>
    <w:rsid w:val="006D3836"/>
    <w:rsid w:val="006D7E5A"/>
    <w:rsid w:val="006E0525"/>
    <w:rsid w:val="006E2CCD"/>
    <w:rsid w:val="006E35E3"/>
    <w:rsid w:val="006F04EA"/>
    <w:rsid w:val="006F123D"/>
    <w:rsid w:val="006F56F5"/>
    <w:rsid w:val="007145F2"/>
    <w:rsid w:val="00717BA7"/>
    <w:rsid w:val="00724EC8"/>
    <w:rsid w:val="00730979"/>
    <w:rsid w:val="00731C1F"/>
    <w:rsid w:val="00736FCC"/>
    <w:rsid w:val="00743598"/>
    <w:rsid w:val="00744071"/>
    <w:rsid w:val="007448E9"/>
    <w:rsid w:val="0075028F"/>
    <w:rsid w:val="0075269D"/>
    <w:rsid w:val="007664C7"/>
    <w:rsid w:val="00770602"/>
    <w:rsid w:val="00770C43"/>
    <w:rsid w:val="007717BC"/>
    <w:rsid w:val="0077524B"/>
    <w:rsid w:val="00777DD0"/>
    <w:rsid w:val="00785822"/>
    <w:rsid w:val="00786D63"/>
    <w:rsid w:val="00790A26"/>
    <w:rsid w:val="007A6093"/>
    <w:rsid w:val="007A7689"/>
    <w:rsid w:val="007B2864"/>
    <w:rsid w:val="007B2DB6"/>
    <w:rsid w:val="007B67B8"/>
    <w:rsid w:val="007C0B0A"/>
    <w:rsid w:val="007C24CA"/>
    <w:rsid w:val="007C3BF1"/>
    <w:rsid w:val="007D0147"/>
    <w:rsid w:val="007D0375"/>
    <w:rsid w:val="007D1395"/>
    <w:rsid w:val="007D173D"/>
    <w:rsid w:val="007D49ED"/>
    <w:rsid w:val="007D50A2"/>
    <w:rsid w:val="007E2443"/>
    <w:rsid w:val="007E5148"/>
    <w:rsid w:val="007E591D"/>
    <w:rsid w:val="007E68D2"/>
    <w:rsid w:val="007F4A2C"/>
    <w:rsid w:val="007F62BF"/>
    <w:rsid w:val="007F6763"/>
    <w:rsid w:val="007F7E2E"/>
    <w:rsid w:val="008006C9"/>
    <w:rsid w:val="0080319B"/>
    <w:rsid w:val="00811E2C"/>
    <w:rsid w:val="00816C48"/>
    <w:rsid w:val="008211F9"/>
    <w:rsid w:val="00823DFC"/>
    <w:rsid w:val="008264D1"/>
    <w:rsid w:val="00832EEA"/>
    <w:rsid w:val="00833697"/>
    <w:rsid w:val="00834144"/>
    <w:rsid w:val="00844C7B"/>
    <w:rsid w:val="008528C9"/>
    <w:rsid w:val="00852974"/>
    <w:rsid w:val="008573E4"/>
    <w:rsid w:val="00860BFE"/>
    <w:rsid w:val="008613BC"/>
    <w:rsid w:val="008636C9"/>
    <w:rsid w:val="0086751D"/>
    <w:rsid w:val="0087100D"/>
    <w:rsid w:val="008711DA"/>
    <w:rsid w:val="00871D2C"/>
    <w:rsid w:val="0087718E"/>
    <w:rsid w:val="00880D5D"/>
    <w:rsid w:val="008834C6"/>
    <w:rsid w:val="00883D7A"/>
    <w:rsid w:val="00890191"/>
    <w:rsid w:val="00891491"/>
    <w:rsid w:val="00895A14"/>
    <w:rsid w:val="008A4008"/>
    <w:rsid w:val="008A4D98"/>
    <w:rsid w:val="008A593A"/>
    <w:rsid w:val="008C3123"/>
    <w:rsid w:val="008C41D6"/>
    <w:rsid w:val="008C6FD3"/>
    <w:rsid w:val="008C724D"/>
    <w:rsid w:val="008D2BE7"/>
    <w:rsid w:val="008D2F99"/>
    <w:rsid w:val="008D35A4"/>
    <w:rsid w:val="008D53BC"/>
    <w:rsid w:val="008D6115"/>
    <w:rsid w:val="008E0BFE"/>
    <w:rsid w:val="008E31E5"/>
    <w:rsid w:val="008E61C2"/>
    <w:rsid w:val="008F052D"/>
    <w:rsid w:val="008F283E"/>
    <w:rsid w:val="008F2FCA"/>
    <w:rsid w:val="008F4332"/>
    <w:rsid w:val="008F480B"/>
    <w:rsid w:val="00907833"/>
    <w:rsid w:val="009279AD"/>
    <w:rsid w:val="00937CF6"/>
    <w:rsid w:val="009401E9"/>
    <w:rsid w:val="0094435F"/>
    <w:rsid w:val="009505E8"/>
    <w:rsid w:val="009549EF"/>
    <w:rsid w:val="00954A7C"/>
    <w:rsid w:val="009677E1"/>
    <w:rsid w:val="0097533F"/>
    <w:rsid w:val="0099238E"/>
    <w:rsid w:val="00992891"/>
    <w:rsid w:val="00993ED9"/>
    <w:rsid w:val="009940CC"/>
    <w:rsid w:val="009A2437"/>
    <w:rsid w:val="009B08EB"/>
    <w:rsid w:val="009B4E72"/>
    <w:rsid w:val="009C7731"/>
    <w:rsid w:val="009D0F65"/>
    <w:rsid w:val="009D152F"/>
    <w:rsid w:val="009D2822"/>
    <w:rsid w:val="009D5850"/>
    <w:rsid w:val="009E006F"/>
    <w:rsid w:val="009E3E1C"/>
    <w:rsid w:val="009F0B30"/>
    <w:rsid w:val="009F2EF9"/>
    <w:rsid w:val="009F3A20"/>
    <w:rsid w:val="00A00739"/>
    <w:rsid w:val="00A05735"/>
    <w:rsid w:val="00A105E2"/>
    <w:rsid w:val="00A1100B"/>
    <w:rsid w:val="00A11CC8"/>
    <w:rsid w:val="00A13727"/>
    <w:rsid w:val="00A13CD6"/>
    <w:rsid w:val="00A1474D"/>
    <w:rsid w:val="00A21F36"/>
    <w:rsid w:val="00A26125"/>
    <w:rsid w:val="00A30623"/>
    <w:rsid w:val="00A314FC"/>
    <w:rsid w:val="00A3421E"/>
    <w:rsid w:val="00A537DE"/>
    <w:rsid w:val="00A55C18"/>
    <w:rsid w:val="00A634E5"/>
    <w:rsid w:val="00A65E21"/>
    <w:rsid w:val="00A66DAB"/>
    <w:rsid w:val="00A70EB3"/>
    <w:rsid w:val="00A747F3"/>
    <w:rsid w:val="00A75896"/>
    <w:rsid w:val="00A802F9"/>
    <w:rsid w:val="00A81266"/>
    <w:rsid w:val="00A9275C"/>
    <w:rsid w:val="00A92AF0"/>
    <w:rsid w:val="00A940B1"/>
    <w:rsid w:val="00A95E99"/>
    <w:rsid w:val="00A97B05"/>
    <w:rsid w:val="00AA15EA"/>
    <w:rsid w:val="00AA3FB3"/>
    <w:rsid w:val="00AA4F42"/>
    <w:rsid w:val="00AA6AAE"/>
    <w:rsid w:val="00AB02F9"/>
    <w:rsid w:val="00AB0EB8"/>
    <w:rsid w:val="00AB1C12"/>
    <w:rsid w:val="00AB76B6"/>
    <w:rsid w:val="00AC216B"/>
    <w:rsid w:val="00AC352E"/>
    <w:rsid w:val="00AC3C18"/>
    <w:rsid w:val="00AD1F80"/>
    <w:rsid w:val="00AD7433"/>
    <w:rsid w:val="00AD7DD9"/>
    <w:rsid w:val="00AE26FD"/>
    <w:rsid w:val="00AE580E"/>
    <w:rsid w:val="00AE6001"/>
    <w:rsid w:val="00AE7F77"/>
    <w:rsid w:val="00AF0DF2"/>
    <w:rsid w:val="00AF35A7"/>
    <w:rsid w:val="00B10938"/>
    <w:rsid w:val="00B11438"/>
    <w:rsid w:val="00B132F0"/>
    <w:rsid w:val="00B143B2"/>
    <w:rsid w:val="00B15008"/>
    <w:rsid w:val="00B1594B"/>
    <w:rsid w:val="00B162DE"/>
    <w:rsid w:val="00B22C28"/>
    <w:rsid w:val="00B25196"/>
    <w:rsid w:val="00B263BB"/>
    <w:rsid w:val="00B33D37"/>
    <w:rsid w:val="00B361BE"/>
    <w:rsid w:val="00B40649"/>
    <w:rsid w:val="00B4126E"/>
    <w:rsid w:val="00B415E1"/>
    <w:rsid w:val="00B429F7"/>
    <w:rsid w:val="00B43866"/>
    <w:rsid w:val="00B45223"/>
    <w:rsid w:val="00B4724C"/>
    <w:rsid w:val="00B5496B"/>
    <w:rsid w:val="00B5616B"/>
    <w:rsid w:val="00B57A11"/>
    <w:rsid w:val="00B61C79"/>
    <w:rsid w:val="00B674B6"/>
    <w:rsid w:val="00B7083F"/>
    <w:rsid w:val="00B74C37"/>
    <w:rsid w:val="00B811A8"/>
    <w:rsid w:val="00B816C0"/>
    <w:rsid w:val="00B85D25"/>
    <w:rsid w:val="00B900BD"/>
    <w:rsid w:val="00B9430F"/>
    <w:rsid w:val="00BA1603"/>
    <w:rsid w:val="00BA1D04"/>
    <w:rsid w:val="00BA4E54"/>
    <w:rsid w:val="00BB4FD1"/>
    <w:rsid w:val="00BC7FF7"/>
    <w:rsid w:val="00BD0DA6"/>
    <w:rsid w:val="00BD302A"/>
    <w:rsid w:val="00BD4E84"/>
    <w:rsid w:val="00BE6624"/>
    <w:rsid w:val="00BF0D29"/>
    <w:rsid w:val="00C062B4"/>
    <w:rsid w:val="00C124CD"/>
    <w:rsid w:val="00C132CE"/>
    <w:rsid w:val="00C146AD"/>
    <w:rsid w:val="00C1512D"/>
    <w:rsid w:val="00C152C3"/>
    <w:rsid w:val="00C15B46"/>
    <w:rsid w:val="00C16742"/>
    <w:rsid w:val="00C1780E"/>
    <w:rsid w:val="00C17A7E"/>
    <w:rsid w:val="00C22C20"/>
    <w:rsid w:val="00C233C5"/>
    <w:rsid w:val="00C30DDC"/>
    <w:rsid w:val="00C3163D"/>
    <w:rsid w:val="00C32613"/>
    <w:rsid w:val="00C35838"/>
    <w:rsid w:val="00C40332"/>
    <w:rsid w:val="00C4173C"/>
    <w:rsid w:val="00C41B09"/>
    <w:rsid w:val="00C42DD7"/>
    <w:rsid w:val="00C43B76"/>
    <w:rsid w:val="00C55329"/>
    <w:rsid w:val="00C6281F"/>
    <w:rsid w:val="00C63E6C"/>
    <w:rsid w:val="00C7031D"/>
    <w:rsid w:val="00C831BE"/>
    <w:rsid w:val="00C83FF2"/>
    <w:rsid w:val="00C85EBF"/>
    <w:rsid w:val="00C87D79"/>
    <w:rsid w:val="00C914D1"/>
    <w:rsid w:val="00C93BD2"/>
    <w:rsid w:val="00C945E3"/>
    <w:rsid w:val="00C94C22"/>
    <w:rsid w:val="00C95BEF"/>
    <w:rsid w:val="00C97687"/>
    <w:rsid w:val="00CA6E03"/>
    <w:rsid w:val="00CB0662"/>
    <w:rsid w:val="00CB2E92"/>
    <w:rsid w:val="00CC0F84"/>
    <w:rsid w:val="00CC3700"/>
    <w:rsid w:val="00CD034C"/>
    <w:rsid w:val="00CD08B5"/>
    <w:rsid w:val="00CD1F7F"/>
    <w:rsid w:val="00CD1FD9"/>
    <w:rsid w:val="00CD4CB8"/>
    <w:rsid w:val="00CD7495"/>
    <w:rsid w:val="00CE1D64"/>
    <w:rsid w:val="00CE1D9D"/>
    <w:rsid w:val="00CE56A2"/>
    <w:rsid w:val="00CE5C2F"/>
    <w:rsid w:val="00CF1F4B"/>
    <w:rsid w:val="00D05E9F"/>
    <w:rsid w:val="00D11C93"/>
    <w:rsid w:val="00D12BAD"/>
    <w:rsid w:val="00D1304F"/>
    <w:rsid w:val="00D15F32"/>
    <w:rsid w:val="00D166EB"/>
    <w:rsid w:val="00D21E15"/>
    <w:rsid w:val="00D26BF9"/>
    <w:rsid w:val="00D314D7"/>
    <w:rsid w:val="00D41995"/>
    <w:rsid w:val="00D45A76"/>
    <w:rsid w:val="00D47420"/>
    <w:rsid w:val="00D516BF"/>
    <w:rsid w:val="00D56CCA"/>
    <w:rsid w:val="00D602F4"/>
    <w:rsid w:val="00D62DC9"/>
    <w:rsid w:val="00D64014"/>
    <w:rsid w:val="00D66014"/>
    <w:rsid w:val="00D764D4"/>
    <w:rsid w:val="00D77918"/>
    <w:rsid w:val="00D85576"/>
    <w:rsid w:val="00D94EAA"/>
    <w:rsid w:val="00D958DE"/>
    <w:rsid w:val="00D96464"/>
    <w:rsid w:val="00D97683"/>
    <w:rsid w:val="00DA5B37"/>
    <w:rsid w:val="00DA6F72"/>
    <w:rsid w:val="00DC0C5E"/>
    <w:rsid w:val="00DC27B2"/>
    <w:rsid w:val="00DD0BC3"/>
    <w:rsid w:val="00DD1EEF"/>
    <w:rsid w:val="00DD49B5"/>
    <w:rsid w:val="00DD4A32"/>
    <w:rsid w:val="00DD6B9B"/>
    <w:rsid w:val="00DD720B"/>
    <w:rsid w:val="00DE4750"/>
    <w:rsid w:val="00DE5BB6"/>
    <w:rsid w:val="00DE6C72"/>
    <w:rsid w:val="00DF1D6A"/>
    <w:rsid w:val="00E11579"/>
    <w:rsid w:val="00E11951"/>
    <w:rsid w:val="00E15170"/>
    <w:rsid w:val="00E15DE2"/>
    <w:rsid w:val="00E17417"/>
    <w:rsid w:val="00E178A3"/>
    <w:rsid w:val="00E256E9"/>
    <w:rsid w:val="00E326D9"/>
    <w:rsid w:val="00E407F7"/>
    <w:rsid w:val="00E4276D"/>
    <w:rsid w:val="00E441FF"/>
    <w:rsid w:val="00E537CE"/>
    <w:rsid w:val="00E55785"/>
    <w:rsid w:val="00E64372"/>
    <w:rsid w:val="00E73623"/>
    <w:rsid w:val="00E74E50"/>
    <w:rsid w:val="00E77C7B"/>
    <w:rsid w:val="00E832E7"/>
    <w:rsid w:val="00E840F9"/>
    <w:rsid w:val="00E846A9"/>
    <w:rsid w:val="00E86DDF"/>
    <w:rsid w:val="00E907B1"/>
    <w:rsid w:val="00E93C53"/>
    <w:rsid w:val="00E963DD"/>
    <w:rsid w:val="00E96AE8"/>
    <w:rsid w:val="00E978FB"/>
    <w:rsid w:val="00EA0D2C"/>
    <w:rsid w:val="00EA27B0"/>
    <w:rsid w:val="00EA28D4"/>
    <w:rsid w:val="00EA5DB7"/>
    <w:rsid w:val="00EB2DA7"/>
    <w:rsid w:val="00EB393E"/>
    <w:rsid w:val="00EB4539"/>
    <w:rsid w:val="00EB6160"/>
    <w:rsid w:val="00EB69C6"/>
    <w:rsid w:val="00EB714F"/>
    <w:rsid w:val="00EC3E85"/>
    <w:rsid w:val="00EC499F"/>
    <w:rsid w:val="00ED0298"/>
    <w:rsid w:val="00ED4D26"/>
    <w:rsid w:val="00EE5DC4"/>
    <w:rsid w:val="00EE6CC7"/>
    <w:rsid w:val="00EF7865"/>
    <w:rsid w:val="00F03CB8"/>
    <w:rsid w:val="00F060C9"/>
    <w:rsid w:val="00F1007E"/>
    <w:rsid w:val="00F11B0D"/>
    <w:rsid w:val="00F13618"/>
    <w:rsid w:val="00F157A3"/>
    <w:rsid w:val="00F20868"/>
    <w:rsid w:val="00F2099C"/>
    <w:rsid w:val="00F22890"/>
    <w:rsid w:val="00F251F8"/>
    <w:rsid w:val="00F2628B"/>
    <w:rsid w:val="00F32FB5"/>
    <w:rsid w:val="00F335CD"/>
    <w:rsid w:val="00F353AB"/>
    <w:rsid w:val="00F36BC1"/>
    <w:rsid w:val="00F475F3"/>
    <w:rsid w:val="00F47827"/>
    <w:rsid w:val="00F558E9"/>
    <w:rsid w:val="00F61F66"/>
    <w:rsid w:val="00F6387C"/>
    <w:rsid w:val="00F6440F"/>
    <w:rsid w:val="00F72306"/>
    <w:rsid w:val="00F83987"/>
    <w:rsid w:val="00F85C11"/>
    <w:rsid w:val="00F92CE0"/>
    <w:rsid w:val="00F93060"/>
    <w:rsid w:val="00F93CEE"/>
    <w:rsid w:val="00F968BA"/>
    <w:rsid w:val="00FA0841"/>
    <w:rsid w:val="00FA3E99"/>
    <w:rsid w:val="00FA5E11"/>
    <w:rsid w:val="00FB0AD1"/>
    <w:rsid w:val="00FB0FDA"/>
    <w:rsid w:val="00FB298D"/>
    <w:rsid w:val="00FB3791"/>
    <w:rsid w:val="00FB78F6"/>
    <w:rsid w:val="00FC2A9F"/>
    <w:rsid w:val="00FD1019"/>
    <w:rsid w:val="00FD3143"/>
    <w:rsid w:val="00FD419F"/>
    <w:rsid w:val="00FD68E3"/>
    <w:rsid w:val="00FD6F99"/>
    <w:rsid w:val="00FE166B"/>
    <w:rsid w:val="00FE173B"/>
    <w:rsid w:val="00FE327F"/>
    <w:rsid w:val="00FF1275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10971"/>
  <w15:docId w15:val="{73945C86-8578-45F3-94C6-335789F8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7B05"/>
  </w:style>
  <w:style w:type="paragraph" w:styleId="Kop1">
    <w:name w:val="heading 1"/>
    <w:basedOn w:val="Standaard"/>
    <w:link w:val="Kop1Char"/>
    <w:uiPriority w:val="9"/>
    <w:qFormat/>
    <w:rsid w:val="00CD4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4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4C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4CB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4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4C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4CB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unhideWhenUsed/>
    <w:rsid w:val="00CD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4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4CB8"/>
  </w:style>
  <w:style w:type="paragraph" w:styleId="Voettekst">
    <w:name w:val="footer"/>
    <w:basedOn w:val="Standaard"/>
    <w:link w:val="VoettekstChar"/>
    <w:uiPriority w:val="99"/>
    <w:unhideWhenUsed/>
    <w:rsid w:val="00CD4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4CB8"/>
  </w:style>
  <w:style w:type="character" w:styleId="Zwaar">
    <w:name w:val="Strong"/>
    <w:basedOn w:val="Standaardalinea-lettertype"/>
    <w:uiPriority w:val="22"/>
    <w:qFormat/>
    <w:rsid w:val="00CD4CB8"/>
    <w:rPr>
      <w:b/>
      <w:bCs/>
    </w:rPr>
  </w:style>
  <w:style w:type="paragraph" w:styleId="Normaalweb">
    <w:name w:val="Normal (Web)"/>
    <w:basedOn w:val="Standaard"/>
    <w:uiPriority w:val="99"/>
    <w:unhideWhenUsed/>
    <w:rsid w:val="00CD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D4CB8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CD4CB8"/>
    <w:rPr>
      <w:i/>
      <w:iCs/>
    </w:rPr>
  </w:style>
  <w:style w:type="paragraph" w:styleId="Geenafstand">
    <w:name w:val="No Spacing"/>
    <w:uiPriority w:val="1"/>
    <w:qFormat/>
    <w:rsid w:val="00CD4CB8"/>
    <w:pPr>
      <w:spacing w:after="0" w:line="240" w:lineRule="auto"/>
    </w:pPr>
  </w:style>
  <w:style w:type="character" w:customStyle="1" w:styleId="grapes">
    <w:name w:val="grapes"/>
    <w:basedOn w:val="Standaardalinea-lettertype"/>
    <w:rsid w:val="0045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BDDD-CE21-4FB8-9256-B7838A92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1702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</dc:creator>
  <cp:keywords/>
  <dc:description/>
  <cp:lastModifiedBy>Bos en Duin Texel</cp:lastModifiedBy>
  <cp:revision>6</cp:revision>
  <cp:lastPrinted>2026-04-24T15:36:00Z</cp:lastPrinted>
  <dcterms:created xsi:type="dcterms:W3CDTF">2026-03-22T20:57:00Z</dcterms:created>
  <dcterms:modified xsi:type="dcterms:W3CDTF">2026-04-24T15:37:00Z</dcterms:modified>
</cp:coreProperties>
</file>